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74" w:rsidRPr="009E091C" w:rsidRDefault="00C136B0" w:rsidP="00911174">
      <w:pPr>
        <w:jc w:val="center"/>
        <w:rPr>
          <w:rFonts w:ascii="Arial" w:hAnsi="Arial" w:cs="Arial"/>
          <w:b/>
          <w:sz w:val="28"/>
          <w:szCs w:val="28"/>
          <w:lang w:val="en-GB"/>
        </w:rPr>
      </w:pPr>
      <w:r>
        <w:rPr>
          <w:rFonts w:ascii="Arial" w:hAnsi="Arial" w:cs="Arial"/>
          <w:b/>
          <w:sz w:val="28"/>
          <w:szCs w:val="28"/>
          <w:lang w:val="en-GB"/>
        </w:rPr>
        <w:t xml:space="preserve">Minutes of </w:t>
      </w:r>
      <w:r w:rsidR="00911174" w:rsidRPr="009E091C">
        <w:rPr>
          <w:rFonts w:ascii="Arial" w:hAnsi="Arial" w:cs="Arial"/>
          <w:b/>
          <w:sz w:val="28"/>
          <w:szCs w:val="28"/>
          <w:lang w:val="en-GB"/>
        </w:rPr>
        <w:t xml:space="preserve">Portishead Medical Group </w:t>
      </w:r>
      <w:r w:rsidR="00C66BAA">
        <w:rPr>
          <w:rFonts w:ascii="Arial" w:hAnsi="Arial" w:cs="Arial"/>
          <w:b/>
          <w:sz w:val="28"/>
          <w:szCs w:val="28"/>
          <w:lang w:val="en-GB"/>
        </w:rPr>
        <w:t>Patient Group</w:t>
      </w:r>
      <w:r w:rsidR="00911174" w:rsidRPr="009E091C">
        <w:rPr>
          <w:rFonts w:ascii="Arial" w:hAnsi="Arial" w:cs="Arial"/>
          <w:b/>
          <w:sz w:val="28"/>
          <w:szCs w:val="28"/>
          <w:lang w:val="en-GB"/>
        </w:rPr>
        <w:t xml:space="preserve"> Meeting</w:t>
      </w:r>
    </w:p>
    <w:p w:rsidR="00911174" w:rsidRPr="00D90382" w:rsidRDefault="00E814DB" w:rsidP="00911174">
      <w:pPr>
        <w:jc w:val="center"/>
        <w:rPr>
          <w:rFonts w:ascii="Arial" w:hAnsi="Arial" w:cs="Arial"/>
          <w:b/>
          <w:sz w:val="28"/>
          <w:szCs w:val="28"/>
          <w:lang w:val="en-GB"/>
        </w:rPr>
      </w:pPr>
      <w:r>
        <w:rPr>
          <w:rFonts w:ascii="Arial" w:hAnsi="Arial" w:cs="Arial"/>
          <w:b/>
          <w:sz w:val="28"/>
          <w:szCs w:val="28"/>
          <w:lang w:val="en-GB"/>
        </w:rPr>
        <w:t>Tu</w:t>
      </w:r>
      <w:r w:rsidR="000931E1">
        <w:rPr>
          <w:rFonts w:ascii="Arial" w:hAnsi="Arial" w:cs="Arial"/>
          <w:b/>
          <w:sz w:val="28"/>
          <w:szCs w:val="28"/>
          <w:lang w:val="en-GB"/>
        </w:rPr>
        <w:t xml:space="preserve">esday </w:t>
      </w:r>
      <w:r w:rsidR="009140B5">
        <w:rPr>
          <w:rFonts w:ascii="Arial" w:hAnsi="Arial" w:cs="Arial"/>
          <w:b/>
          <w:sz w:val="28"/>
          <w:szCs w:val="28"/>
          <w:lang w:val="en-GB"/>
        </w:rPr>
        <w:t>4</w:t>
      </w:r>
      <w:r w:rsidR="000931E1" w:rsidRPr="000931E1">
        <w:rPr>
          <w:rFonts w:ascii="Arial" w:hAnsi="Arial" w:cs="Arial"/>
          <w:b/>
          <w:sz w:val="28"/>
          <w:szCs w:val="28"/>
          <w:vertAlign w:val="superscript"/>
          <w:lang w:val="en-GB"/>
        </w:rPr>
        <w:t>th</w:t>
      </w:r>
      <w:r w:rsidR="000931E1">
        <w:rPr>
          <w:rFonts w:ascii="Arial" w:hAnsi="Arial" w:cs="Arial"/>
          <w:b/>
          <w:sz w:val="28"/>
          <w:szCs w:val="28"/>
          <w:lang w:val="en-GB"/>
        </w:rPr>
        <w:t xml:space="preserve"> </w:t>
      </w:r>
      <w:r w:rsidR="009140B5">
        <w:rPr>
          <w:rFonts w:ascii="Arial" w:hAnsi="Arial" w:cs="Arial"/>
          <w:b/>
          <w:sz w:val="28"/>
          <w:szCs w:val="28"/>
          <w:lang w:val="en-GB"/>
        </w:rPr>
        <w:t xml:space="preserve">April </w:t>
      </w:r>
      <w:r w:rsidR="00FC7BC0">
        <w:rPr>
          <w:rFonts w:ascii="Arial" w:hAnsi="Arial" w:cs="Arial"/>
          <w:b/>
          <w:sz w:val="28"/>
          <w:szCs w:val="28"/>
          <w:lang w:val="en-GB"/>
        </w:rPr>
        <w:t>201</w:t>
      </w:r>
      <w:r w:rsidR="009140B5">
        <w:rPr>
          <w:rFonts w:ascii="Arial" w:hAnsi="Arial" w:cs="Arial"/>
          <w:b/>
          <w:sz w:val="28"/>
          <w:szCs w:val="28"/>
          <w:lang w:val="en-GB"/>
        </w:rPr>
        <w:t>7</w:t>
      </w:r>
    </w:p>
    <w:p w:rsidR="00C10BB0" w:rsidRDefault="00C136B0" w:rsidP="004F0C68">
      <w:pPr>
        <w:spacing w:after="120"/>
        <w:rPr>
          <w:rFonts w:ascii="Arial" w:hAnsi="Arial" w:cs="Arial"/>
          <w:b/>
          <w:lang w:val="en-GB"/>
        </w:rPr>
      </w:pPr>
      <w:r w:rsidRPr="00D90382">
        <w:rPr>
          <w:rFonts w:ascii="Arial" w:hAnsi="Arial" w:cs="Arial"/>
          <w:b/>
          <w:lang w:val="en-GB"/>
        </w:rPr>
        <w:t>Attendees:</w:t>
      </w:r>
      <w:r w:rsidR="00B10C90">
        <w:rPr>
          <w:rFonts w:ascii="Arial" w:hAnsi="Arial" w:cs="Arial"/>
          <w:b/>
          <w:lang w:val="en-GB"/>
        </w:rPr>
        <w:t xml:space="preserve"> </w:t>
      </w:r>
    </w:p>
    <w:p w:rsidR="00EB6BEA" w:rsidRPr="009A3E63" w:rsidRDefault="00EB6BEA" w:rsidP="004F0C68">
      <w:pPr>
        <w:spacing w:after="120"/>
        <w:rPr>
          <w:rFonts w:ascii="Arial" w:hAnsi="Arial" w:cs="Arial"/>
          <w:sz w:val="4"/>
          <w:lang w:val="en-GB"/>
        </w:rPr>
      </w:pPr>
    </w:p>
    <w:p w:rsidR="00F3600D" w:rsidRPr="00F924EB" w:rsidRDefault="00F924EB" w:rsidP="005B4290">
      <w:pPr>
        <w:spacing w:after="120" w:line="240" w:lineRule="auto"/>
        <w:rPr>
          <w:rFonts w:ascii="Arial" w:eastAsia="Times New Roman" w:hAnsi="Arial" w:cs="Arial"/>
          <w:b/>
          <w:color w:val="000000"/>
          <w:lang w:val="en-GB" w:eastAsia="en-GB"/>
        </w:rPr>
      </w:pPr>
      <w:r w:rsidRPr="00F924EB">
        <w:rPr>
          <w:rFonts w:ascii="Arial" w:eastAsia="Times New Roman" w:hAnsi="Arial" w:cs="Arial"/>
          <w:b/>
          <w:color w:val="000000"/>
          <w:lang w:val="en-GB" w:eastAsia="en-GB"/>
        </w:rPr>
        <w:t xml:space="preserve">1. </w:t>
      </w:r>
      <w:r w:rsidR="00F3600D" w:rsidRPr="00F924EB">
        <w:rPr>
          <w:rFonts w:ascii="Arial" w:eastAsia="Times New Roman" w:hAnsi="Arial" w:cs="Arial"/>
          <w:b/>
          <w:color w:val="000000"/>
          <w:lang w:val="en-GB" w:eastAsia="en-GB"/>
        </w:rPr>
        <w:t>Welcome and apologies</w:t>
      </w:r>
    </w:p>
    <w:p w:rsidR="00F3600D" w:rsidRDefault="003A5910"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KP</w:t>
      </w:r>
      <w:r w:rsidR="00F3600D" w:rsidRPr="00F3600D">
        <w:rPr>
          <w:rFonts w:ascii="Arial" w:eastAsia="Times New Roman" w:hAnsi="Arial" w:cs="Arial"/>
          <w:color w:val="000000"/>
          <w:lang w:val="en-GB" w:eastAsia="en-GB"/>
        </w:rPr>
        <w:t xml:space="preserve"> </w:t>
      </w:r>
      <w:r w:rsidR="00F3600D">
        <w:rPr>
          <w:rFonts w:ascii="Arial" w:eastAsia="Times New Roman" w:hAnsi="Arial" w:cs="Arial"/>
          <w:color w:val="000000"/>
          <w:lang w:val="en-GB" w:eastAsia="en-GB"/>
        </w:rPr>
        <w:t>thanked everyone for coming</w:t>
      </w:r>
      <w:r w:rsidR="0023422B">
        <w:rPr>
          <w:rFonts w:ascii="Arial" w:eastAsia="Times New Roman" w:hAnsi="Arial" w:cs="Arial"/>
          <w:color w:val="000000"/>
          <w:lang w:val="en-GB" w:eastAsia="en-GB"/>
        </w:rPr>
        <w:t>.</w:t>
      </w:r>
    </w:p>
    <w:p w:rsidR="001071E9" w:rsidRPr="009A3E63" w:rsidRDefault="001071E9" w:rsidP="000935CE">
      <w:pPr>
        <w:spacing w:after="120"/>
        <w:rPr>
          <w:rFonts w:ascii="Arial" w:hAnsi="Arial" w:cs="Arial"/>
          <w:sz w:val="12"/>
          <w:lang w:val="en-GB"/>
        </w:rPr>
      </w:pPr>
    </w:p>
    <w:p w:rsidR="005B4290" w:rsidRPr="00F924EB" w:rsidRDefault="00F924EB" w:rsidP="005B4290">
      <w:pPr>
        <w:spacing w:after="120" w:line="240" w:lineRule="auto"/>
        <w:rPr>
          <w:rFonts w:ascii="Arial" w:eastAsia="Times New Roman" w:hAnsi="Arial" w:cs="Arial"/>
          <w:b/>
          <w:color w:val="000000"/>
          <w:lang w:val="en-GB" w:eastAsia="en-GB"/>
        </w:rPr>
      </w:pPr>
      <w:r w:rsidRPr="00F924EB">
        <w:rPr>
          <w:rFonts w:ascii="Arial" w:eastAsia="Times New Roman" w:hAnsi="Arial" w:cs="Arial"/>
          <w:b/>
          <w:color w:val="000000"/>
          <w:lang w:val="en-GB" w:eastAsia="en-GB"/>
        </w:rPr>
        <w:t xml:space="preserve">2. </w:t>
      </w:r>
      <w:r w:rsidR="0023422B">
        <w:rPr>
          <w:rFonts w:ascii="Arial" w:eastAsia="Times New Roman" w:hAnsi="Arial" w:cs="Arial"/>
          <w:b/>
          <w:color w:val="000000"/>
          <w:lang w:val="en-GB" w:eastAsia="en-GB"/>
        </w:rPr>
        <w:t>Matters arising from the last</w:t>
      </w:r>
      <w:r w:rsidR="004C2800" w:rsidRPr="00F924EB">
        <w:rPr>
          <w:rFonts w:ascii="Arial" w:eastAsia="Times New Roman" w:hAnsi="Arial" w:cs="Arial"/>
          <w:b/>
          <w:color w:val="000000"/>
          <w:lang w:val="en-GB" w:eastAsia="en-GB"/>
        </w:rPr>
        <w:t xml:space="preserve"> meeting on </w:t>
      </w:r>
      <w:r w:rsidR="00DE0449">
        <w:rPr>
          <w:rFonts w:ascii="Arial" w:eastAsia="Times New Roman" w:hAnsi="Arial" w:cs="Arial"/>
          <w:b/>
          <w:color w:val="000000"/>
          <w:lang w:val="en-GB" w:eastAsia="en-GB"/>
        </w:rPr>
        <w:t>13</w:t>
      </w:r>
      <w:r w:rsidR="00DE0449" w:rsidRPr="00DE0449">
        <w:rPr>
          <w:rFonts w:ascii="Arial" w:eastAsia="Times New Roman" w:hAnsi="Arial" w:cs="Arial"/>
          <w:b/>
          <w:color w:val="000000"/>
          <w:vertAlign w:val="superscript"/>
          <w:lang w:val="en-GB" w:eastAsia="en-GB"/>
        </w:rPr>
        <w:t>th</w:t>
      </w:r>
      <w:r w:rsidR="00DE0449">
        <w:rPr>
          <w:rFonts w:ascii="Arial" w:eastAsia="Times New Roman" w:hAnsi="Arial" w:cs="Arial"/>
          <w:b/>
          <w:color w:val="000000"/>
          <w:lang w:val="en-GB" w:eastAsia="en-GB"/>
        </w:rPr>
        <w:t xml:space="preserve"> December 2016</w:t>
      </w:r>
      <w:r w:rsidR="0086647C">
        <w:rPr>
          <w:rFonts w:ascii="Arial" w:eastAsia="Times New Roman" w:hAnsi="Arial" w:cs="Arial"/>
          <w:b/>
          <w:color w:val="000000"/>
          <w:lang w:val="en-GB" w:eastAsia="en-GB"/>
        </w:rPr>
        <w:t xml:space="preserve"> </w:t>
      </w:r>
      <w:r w:rsidR="006A620E">
        <w:rPr>
          <w:rFonts w:ascii="Arial" w:eastAsia="Times New Roman" w:hAnsi="Arial" w:cs="Arial"/>
          <w:b/>
          <w:color w:val="000000"/>
          <w:lang w:val="en-GB" w:eastAsia="en-GB"/>
        </w:rPr>
        <w:t>and log of open actions</w:t>
      </w:r>
    </w:p>
    <w:p w:rsidR="00A61F27" w:rsidRDefault="00A61F27" w:rsidP="00EA48D3">
      <w:pPr>
        <w:numPr>
          <w:ilvl w:val="0"/>
          <w:numId w:val="8"/>
        </w:num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Action Log was reviewed and updated – an extract of all open items is shown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71"/>
        <w:gridCol w:w="1134"/>
        <w:gridCol w:w="2410"/>
        <w:gridCol w:w="3118"/>
        <w:gridCol w:w="1134"/>
      </w:tblGrid>
      <w:tr w:rsidR="0086647C" w:rsidRPr="00EB28B9" w:rsidTr="003750F5">
        <w:tc>
          <w:tcPr>
            <w:tcW w:w="980" w:type="dxa"/>
            <w:tcBorders>
              <w:top w:val="single" w:sz="4" w:space="0" w:color="auto"/>
              <w:left w:val="single" w:sz="4" w:space="0" w:color="auto"/>
              <w:bottom w:val="single" w:sz="4" w:space="0" w:color="auto"/>
              <w:right w:val="single" w:sz="4" w:space="0" w:color="auto"/>
            </w:tcBorders>
            <w:shd w:val="clear" w:color="auto" w:fill="auto"/>
          </w:tcPr>
          <w:p w:rsidR="0086647C" w:rsidRPr="00B81A0F" w:rsidRDefault="0086647C" w:rsidP="00571942">
            <w:pPr>
              <w:rPr>
                <w:rFonts w:ascii="Arial Narrow" w:hAnsi="Arial Narrow"/>
                <w:b/>
              </w:rPr>
            </w:pPr>
            <w:r w:rsidRPr="00B81A0F">
              <w:rPr>
                <w:rFonts w:ascii="Arial Narrow" w:hAnsi="Arial Narrow"/>
                <w:b/>
              </w:rPr>
              <w:t>Action No.</w:t>
            </w:r>
          </w:p>
        </w:tc>
        <w:tc>
          <w:tcPr>
            <w:tcW w:w="971" w:type="dxa"/>
            <w:tcBorders>
              <w:top w:val="single" w:sz="4" w:space="0" w:color="auto"/>
              <w:left w:val="single" w:sz="4" w:space="0" w:color="auto"/>
              <w:bottom w:val="single" w:sz="4" w:space="0" w:color="auto"/>
              <w:right w:val="single" w:sz="4" w:space="0" w:color="auto"/>
            </w:tcBorders>
            <w:shd w:val="clear" w:color="auto" w:fill="B8CCE4"/>
          </w:tcPr>
          <w:p w:rsidR="0086647C" w:rsidRPr="00B81A0F" w:rsidRDefault="0086647C" w:rsidP="00571942">
            <w:pPr>
              <w:spacing w:after="120"/>
              <w:rPr>
                <w:rFonts w:ascii="Arial Narrow" w:hAnsi="Arial Narrow" w:cs="Arial"/>
                <w:b/>
              </w:rPr>
            </w:pPr>
            <w:r w:rsidRPr="00B81A0F">
              <w:rPr>
                <w:rFonts w:ascii="Arial Narrow" w:hAnsi="Arial Narrow" w:cs="Arial"/>
                <w:b/>
              </w:rPr>
              <w:t>Date and Source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647C" w:rsidRPr="00B81A0F" w:rsidRDefault="0086647C" w:rsidP="00571942">
            <w:pPr>
              <w:spacing w:after="120"/>
              <w:rPr>
                <w:rFonts w:ascii="Arial Narrow" w:hAnsi="Arial Narrow" w:cs="Arial"/>
                <w:b/>
                <w:color w:val="000000"/>
              </w:rPr>
            </w:pPr>
            <w:r w:rsidRPr="00B81A0F">
              <w:rPr>
                <w:rFonts w:ascii="Arial Narrow" w:hAnsi="Arial Narrow" w:cs="Arial"/>
                <w:b/>
                <w:color w:val="000000"/>
              </w:rPr>
              <w:t>Subject Detail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6647C" w:rsidRPr="00B81A0F" w:rsidRDefault="0086647C" w:rsidP="00571942">
            <w:pPr>
              <w:spacing w:after="120"/>
              <w:rPr>
                <w:rFonts w:ascii="Arial Narrow" w:hAnsi="Arial Narrow" w:cs="Arial"/>
                <w:b/>
                <w:color w:val="000000"/>
              </w:rPr>
            </w:pPr>
            <w:r w:rsidRPr="00B81A0F">
              <w:rPr>
                <w:rFonts w:ascii="Arial Narrow" w:hAnsi="Arial Narrow" w:cs="Arial"/>
                <w:b/>
                <w:color w:val="000000"/>
              </w:rPr>
              <w:t>Action Required</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6647C" w:rsidRPr="00B81A0F" w:rsidRDefault="0086647C" w:rsidP="00571942">
            <w:pPr>
              <w:rPr>
                <w:rFonts w:ascii="Arial Narrow" w:hAnsi="Arial Narrow"/>
                <w:b/>
              </w:rPr>
            </w:pPr>
            <w:r w:rsidRPr="00B81A0F">
              <w:rPr>
                <w:rFonts w:ascii="Arial Narrow" w:hAnsi="Arial Narrow"/>
                <w:b/>
              </w:rPr>
              <w:t>Progress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647C" w:rsidRPr="00B81A0F" w:rsidRDefault="0086647C" w:rsidP="00571942">
            <w:pPr>
              <w:rPr>
                <w:rFonts w:ascii="Arial Narrow" w:hAnsi="Arial Narrow"/>
                <w:b/>
              </w:rPr>
            </w:pPr>
            <w:r w:rsidRPr="00B81A0F">
              <w:rPr>
                <w:rFonts w:ascii="Arial Narrow" w:hAnsi="Arial Narrow"/>
                <w:b/>
              </w:rPr>
              <w:t>Date Closed</w:t>
            </w:r>
          </w:p>
        </w:tc>
      </w:tr>
      <w:tr w:rsidR="0091484C" w:rsidRPr="00EB28B9" w:rsidTr="003750F5">
        <w:tc>
          <w:tcPr>
            <w:tcW w:w="980" w:type="dxa"/>
            <w:shd w:val="clear" w:color="auto" w:fill="auto"/>
          </w:tcPr>
          <w:p w:rsidR="0091484C" w:rsidRDefault="0091484C" w:rsidP="00584112">
            <w:pPr>
              <w:rPr>
                <w:rFonts w:ascii="Arial Narrow" w:hAnsi="Arial Narrow"/>
              </w:rPr>
            </w:pPr>
            <w:r>
              <w:rPr>
                <w:rFonts w:ascii="Arial Narrow" w:hAnsi="Arial Narrow"/>
              </w:rPr>
              <w:t>Aug 16-3</w:t>
            </w:r>
          </w:p>
        </w:tc>
        <w:tc>
          <w:tcPr>
            <w:tcW w:w="971" w:type="dxa"/>
          </w:tcPr>
          <w:p w:rsidR="0091484C" w:rsidRDefault="0091484C" w:rsidP="00584112">
            <w:pPr>
              <w:spacing w:after="120"/>
              <w:rPr>
                <w:rFonts w:ascii="Arial Narrow" w:hAnsi="Arial Narrow" w:cs="Arial"/>
              </w:rPr>
            </w:pPr>
            <w:r>
              <w:rPr>
                <w:rFonts w:ascii="Arial Narrow" w:hAnsi="Arial Narrow" w:cs="Arial"/>
              </w:rPr>
              <w:t>Aug 2016 meeting</w:t>
            </w:r>
          </w:p>
        </w:tc>
        <w:tc>
          <w:tcPr>
            <w:tcW w:w="1134"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Check in screen</w:t>
            </w:r>
          </w:p>
        </w:tc>
        <w:tc>
          <w:tcPr>
            <w:tcW w:w="2410"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Is it possible to remove the statement “GP on time”?</w:t>
            </w:r>
          </w:p>
        </w:tc>
        <w:tc>
          <w:tcPr>
            <w:tcW w:w="3118" w:type="dxa"/>
            <w:shd w:val="clear" w:color="auto" w:fill="auto"/>
          </w:tcPr>
          <w:p w:rsidR="0091484C" w:rsidRPr="004B513A" w:rsidRDefault="005851B1" w:rsidP="005851B1">
            <w:pPr>
              <w:rPr>
                <w:rFonts w:ascii="Arial Narrow" w:hAnsi="Arial Narrow"/>
              </w:rPr>
            </w:pPr>
            <w:r>
              <w:rPr>
                <w:rFonts w:ascii="Arial Narrow" w:hAnsi="Arial Narrow"/>
              </w:rPr>
              <w:t xml:space="preserve">5.5.17 update: We have discovered (after raising this with the support team several times) that the “on time” statement refers to the patient being on time. </w:t>
            </w:r>
          </w:p>
        </w:tc>
        <w:tc>
          <w:tcPr>
            <w:tcW w:w="1134" w:type="dxa"/>
            <w:shd w:val="clear" w:color="auto" w:fill="auto"/>
          </w:tcPr>
          <w:p w:rsidR="0091484C" w:rsidRDefault="005851B1" w:rsidP="00584112">
            <w:pPr>
              <w:rPr>
                <w:rFonts w:ascii="Arial Narrow" w:hAnsi="Arial Narrow"/>
              </w:rPr>
            </w:pPr>
            <w:r>
              <w:rPr>
                <w:rFonts w:ascii="Arial Narrow" w:hAnsi="Arial Narrow"/>
              </w:rPr>
              <w:t>5/5/17</w:t>
            </w:r>
          </w:p>
          <w:p w:rsidR="005851B1" w:rsidRDefault="005851B1" w:rsidP="00584112">
            <w:pPr>
              <w:rPr>
                <w:rFonts w:ascii="Arial Narrow" w:hAnsi="Arial Narrow"/>
              </w:rPr>
            </w:pPr>
          </w:p>
        </w:tc>
      </w:tr>
      <w:tr w:rsidR="0091484C" w:rsidRPr="00EB28B9" w:rsidTr="003750F5">
        <w:tc>
          <w:tcPr>
            <w:tcW w:w="980" w:type="dxa"/>
            <w:shd w:val="clear" w:color="auto" w:fill="auto"/>
          </w:tcPr>
          <w:p w:rsidR="0091484C" w:rsidRDefault="0091484C" w:rsidP="00584112">
            <w:pPr>
              <w:rPr>
                <w:rFonts w:ascii="Arial Narrow" w:hAnsi="Arial Narrow"/>
              </w:rPr>
            </w:pPr>
            <w:r>
              <w:rPr>
                <w:rFonts w:ascii="Arial Narrow" w:hAnsi="Arial Narrow"/>
              </w:rPr>
              <w:t>Dec 16-1</w:t>
            </w:r>
          </w:p>
        </w:tc>
        <w:tc>
          <w:tcPr>
            <w:tcW w:w="971" w:type="dxa"/>
          </w:tcPr>
          <w:p w:rsidR="0091484C" w:rsidRDefault="0091484C" w:rsidP="00584112">
            <w:pPr>
              <w:spacing w:after="120"/>
              <w:rPr>
                <w:rFonts w:ascii="Arial Narrow" w:hAnsi="Arial Narrow" w:cs="Arial"/>
              </w:rPr>
            </w:pPr>
            <w:r>
              <w:rPr>
                <w:rFonts w:ascii="Arial Narrow" w:hAnsi="Arial Narrow" w:cs="Arial"/>
              </w:rPr>
              <w:t>Dec 2016 meeting</w:t>
            </w:r>
          </w:p>
        </w:tc>
        <w:tc>
          <w:tcPr>
            <w:tcW w:w="1134"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STP evening</w:t>
            </w:r>
          </w:p>
        </w:tc>
        <w:tc>
          <w:tcPr>
            <w:tcW w:w="2410" w:type="dxa"/>
            <w:shd w:val="clear" w:color="auto" w:fill="auto"/>
          </w:tcPr>
          <w:p w:rsidR="0091484C" w:rsidRDefault="0091484C" w:rsidP="003A5910">
            <w:pPr>
              <w:spacing w:after="120"/>
              <w:rPr>
                <w:rFonts w:ascii="Arial Narrow" w:hAnsi="Arial Narrow" w:cs="Arial"/>
                <w:color w:val="000000"/>
              </w:rPr>
            </w:pPr>
            <w:r>
              <w:rPr>
                <w:rFonts w:ascii="Arial Narrow" w:hAnsi="Arial Narrow" w:cs="Arial"/>
                <w:color w:val="000000"/>
              </w:rPr>
              <w:t xml:space="preserve">KP will ask </w:t>
            </w:r>
            <w:r w:rsidR="003A5910">
              <w:rPr>
                <w:rFonts w:ascii="Arial Narrow" w:hAnsi="Arial Narrow" w:cs="Arial"/>
                <w:color w:val="000000"/>
              </w:rPr>
              <w:t>MA</w:t>
            </w:r>
            <w:r>
              <w:rPr>
                <w:rFonts w:ascii="Arial Narrow" w:hAnsi="Arial Narrow" w:cs="Arial"/>
                <w:color w:val="000000"/>
              </w:rPr>
              <w:t xml:space="preserve"> if she is planning a series of consultation evenings about the STP. If so we will offer one of our evenings for the purpose.</w:t>
            </w:r>
          </w:p>
        </w:tc>
        <w:tc>
          <w:tcPr>
            <w:tcW w:w="3118" w:type="dxa"/>
            <w:shd w:val="clear" w:color="auto" w:fill="auto"/>
          </w:tcPr>
          <w:p w:rsidR="0091484C" w:rsidRPr="004B513A" w:rsidRDefault="005851B1" w:rsidP="00584112">
            <w:pPr>
              <w:rPr>
                <w:rFonts w:ascii="Arial Narrow" w:hAnsi="Arial Narrow"/>
              </w:rPr>
            </w:pPr>
            <w:r>
              <w:rPr>
                <w:rFonts w:ascii="Arial Narrow" w:hAnsi="Arial Narrow"/>
              </w:rPr>
              <w:t>Mary is aware of this offer and will be in touch if this would be helpful.</w:t>
            </w:r>
          </w:p>
        </w:tc>
        <w:tc>
          <w:tcPr>
            <w:tcW w:w="1134" w:type="dxa"/>
            <w:shd w:val="clear" w:color="auto" w:fill="auto"/>
          </w:tcPr>
          <w:p w:rsidR="0091484C" w:rsidRDefault="005851B1" w:rsidP="00584112">
            <w:pPr>
              <w:rPr>
                <w:rFonts w:ascii="Arial Narrow" w:hAnsi="Arial Narrow"/>
              </w:rPr>
            </w:pPr>
            <w:r>
              <w:rPr>
                <w:rFonts w:ascii="Arial Narrow" w:hAnsi="Arial Narrow"/>
              </w:rPr>
              <w:t>5/5/17</w:t>
            </w:r>
          </w:p>
        </w:tc>
      </w:tr>
      <w:tr w:rsidR="0091484C" w:rsidRPr="00EB28B9" w:rsidTr="003750F5">
        <w:tc>
          <w:tcPr>
            <w:tcW w:w="980" w:type="dxa"/>
            <w:shd w:val="clear" w:color="auto" w:fill="auto"/>
          </w:tcPr>
          <w:p w:rsidR="0091484C" w:rsidRDefault="0091484C" w:rsidP="00584112">
            <w:pPr>
              <w:rPr>
                <w:rFonts w:ascii="Arial Narrow" w:hAnsi="Arial Narrow"/>
              </w:rPr>
            </w:pPr>
            <w:r>
              <w:rPr>
                <w:rFonts w:ascii="Arial Narrow" w:hAnsi="Arial Narrow"/>
              </w:rPr>
              <w:t>Dec 16-3</w:t>
            </w:r>
          </w:p>
        </w:tc>
        <w:tc>
          <w:tcPr>
            <w:tcW w:w="971" w:type="dxa"/>
          </w:tcPr>
          <w:p w:rsidR="0091484C" w:rsidRDefault="0091484C" w:rsidP="00584112">
            <w:pPr>
              <w:spacing w:after="120"/>
              <w:rPr>
                <w:rFonts w:ascii="Arial Narrow" w:hAnsi="Arial Narrow" w:cs="Arial"/>
              </w:rPr>
            </w:pPr>
            <w:r>
              <w:rPr>
                <w:rFonts w:ascii="Arial Narrow" w:hAnsi="Arial Narrow" w:cs="Arial"/>
              </w:rPr>
              <w:t>Dec 2016 meeting</w:t>
            </w:r>
          </w:p>
        </w:tc>
        <w:tc>
          <w:tcPr>
            <w:tcW w:w="1134"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Return equipment to hospitals</w:t>
            </w:r>
          </w:p>
        </w:tc>
        <w:tc>
          <w:tcPr>
            <w:tcW w:w="2410"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Continue to think about this idea</w:t>
            </w:r>
          </w:p>
        </w:tc>
        <w:tc>
          <w:tcPr>
            <w:tcW w:w="3118" w:type="dxa"/>
            <w:shd w:val="clear" w:color="auto" w:fill="auto"/>
          </w:tcPr>
          <w:p w:rsidR="0091484C" w:rsidRDefault="00367EA2" w:rsidP="00367EA2">
            <w:pPr>
              <w:rPr>
                <w:rFonts w:ascii="Arial Narrow" w:hAnsi="Arial Narrow"/>
              </w:rPr>
            </w:pPr>
            <w:r>
              <w:rPr>
                <w:rFonts w:ascii="Arial Narrow" w:hAnsi="Arial Narrow"/>
              </w:rPr>
              <w:t>We have been contacted by a charity who would like to coordinate returns to hospitals. The group agreed that we would like to take part.</w:t>
            </w:r>
          </w:p>
        </w:tc>
        <w:tc>
          <w:tcPr>
            <w:tcW w:w="1134" w:type="dxa"/>
            <w:shd w:val="clear" w:color="auto" w:fill="auto"/>
          </w:tcPr>
          <w:p w:rsidR="0091484C" w:rsidRDefault="00367EA2" w:rsidP="00584112">
            <w:pPr>
              <w:rPr>
                <w:rFonts w:ascii="Arial Narrow" w:hAnsi="Arial Narrow"/>
              </w:rPr>
            </w:pPr>
            <w:r>
              <w:rPr>
                <w:rFonts w:ascii="Arial Narrow" w:hAnsi="Arial Narrow"/>
              </w:rPr>
              <w:t>5/5/17</w:t>
            </w:r>
          </w:p>
        </w:tc>
      </w:tr>
      <w:tr w:rsidR="0091484C" w:rsidRPr="00EB28B9" w:rsidTr="003750F5">
        <w:tc>
          <w:tcPr>
            <w:tcW w:w="980" w:type="dxa"/>
            <w:shd w:val="clear" w:color="auto" w:fill="auto"/>
          </w:tcPr>
          <w:p w:rsidR="0091484C" w:rsidRDefault="0091484C" w:rsidP="00584112">
            <w:pPr>
              <w:rPr>
                <w:rFonts w:ascii="Arial Narrow" w:hAnsi="Arial Narrow"/>
              </w:rPr>
            </w:pPr>
            <w:r>
              <w:rPr>
                <w:rFonts w:ascii="Arial Narrow" w:hAnsi="Arial Narrow"/>
              </w:rPr>
              <w:t>Dec 16-4</w:t>
            </w:r>
          </w:p>
        </w:tc>
        <w:tc>
          <w:tcPr>
            <w:tcW w:w="971" w:type="dxa"/>
          </w:tcPr>
          <w:p w:rsidR="0091484C" w:rsidRDefault="0091484C" w:rsidP="00584112">
            <w:pPr>
              <w:spacing w:after="120"/>
              <w:rPr>
                <w:rFonts w:ascii="Arial Narrow" w:hAnsi="Arial Narrow" w:cs="Arial"/>
              </w:rPr>
            </w:pPr>
            <w:r>
              <w:rPr>
                <w:rFonts w:ascii="Arial Narrow" w:hAnsi="Arial Narrow" w:cs="Arial"/>
              </w:rPr>
              <w:t>Dec 2016 meeting</w:t>
            </w:r>
          </w:p>
        </w:tc>
        <w:tc>
          <w:tcPr>
            <w:tcW w:w="1134"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GPs behind closed doors</w:t>
            </w:r>
          </w:p>
        </w:tc>
        <w:tc>
          <w:tcPr>
            <w:tcW w:w="2410" w:type="dxa"/>
            <w:shd w:val="clear" w:color="auto" w:fill="auto"/>
          </w:tcPr>
          <w:p w:rsidR="0091484C" w:rsidRDefault="0091484C" w:rsidP="00584112">
            <w:pPr>
              <w:spacing w:after="120"/>
              <w:rPr>
                <w:rFonts w:ascii="Arial Narrow" w:hAnsi="Arial Narrow" w:cs="Arial"/>
                <w:color w:val="000000"/>
              </w:rPr>
            </w:pPr>
            <w:r>
              <w:rPr>
                <w:rFonts w:ascii="Arial Narrow" w:hAnsi="Arial Narrow" w:cs="Arial"/>
                <w:color w:val="000000"/>
              </w:rPr>
              <w:t>Discuss whether to participate with GPs and staff and feedback to the patient group</w:t>
            </w:r>
          </w:p>
        </w:tc>
        <w:tc>
          <w:tcPr>
            <w:tcW w:w="3118" w:type="dxa"/>
            <w:shd w:val="clear" w:color="auto" w:fill="auto"/>
          </w:tcPr>
          <w:p w:rsidR="0091484C" w:rsidRDefault="00367EA2" w:rsidP="00584112">
            <w:pPr>
              <w:rPr>
                <w:rFonts w:ascii="Arial Narrow" w:hAnsi="Arial Narrow"/>
              </w:rPr>
            </w:pPr>
            <w:r>
              <w:rPr>
                <w:rFonts w:ascii="Arial Narrow" w:hAnsi="Arial Narrow"/>
              </w:rPr>
              <w:t>After talking about this with practice staff we have declined. Our admin staff were keen but clinicians felt that they prefer not to have a camera in the room at all times and also that it may cause concern for patients if cameras are known to be filming within the practice.</w:t>
            </w:r>
          </w:p>
        </w:tc>
        <w:tc>
          <w:tcPr>
            <w:tcW w:w="1134" w:type="dxa"/>
            <w:shd w:val="clear" w:color="auto" w:fill="auto"/>
          </w:tcPr>
          <w:p w:rsidR="0091484C" w:rsidRDefault="00367EA2" w:rsidP="00584112">
            <w:pPr>
              <w:rPr>
                <w:rFonts w:ascii="Arial Narrow" w:hAnsi="Arial Narrow"/>
              </w:rPr>
            </w:pPr>
            <w:r>
              <w:rPr>
                <w:rFonts w:ascii="Arial Narrow" w:hAnsi="Arial Narrow"/>
              </w:rPr>
              <w:t>5/5/17</w:t>
            </w:r>
          </w:p>
          <w:p w:rsidR="00367EA2" w:rsidRDefault="00367EA2" w:rsidP="00584112">
            <w:pPr>
              <w:rPr>
                <w:rFonts w:ascii="Arial Narrow" w:hAnsi="Arial Narrow"/>
              </w:rPr>
            </w:pPr>
          </w:p>
        </w:tc>
      </w:tr>
    </w:tbl>
    <w:p w:rsidR="006C18A1" w:rsidRDefault="006C18A1" w:rsidP="005B4290">
      <w:pPr>
        <w:spacing w:after="120" w:line="240" w:lineRule="auto"/>
        <w:rPr>
          <w:rFonts w:ascii="Arial" w:eastAsia="Times New Roman" w:hAnsi="Arial" w:cs="Arial"/>
          <w:color w:val="000000"/>
          <w:sz w:val="14"/>
          <w:lang w:val="en-GB" w:eastAsia="en-GB"/>
        </w:rPr>
      </w:pPr>
    </w:p>
    <w:p w:rsidR="00462771" w:rsidRDefault="003A5910"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MA</w:t>
      </w:r>
      <w:r w:rsidR="00EA022B" w:rsidRPr="00EA022B">
        <w:rPr>
          <w:rFonts w:ascii="Arial" w:eastAsia="Times New Roman" w:hAnsi="Arial" w:cs="Arial"/>
          <w:color w:val="000000"/>
          <w:lang w:val="en-GB" w:eastAsia="en-GB"/>
        </w:rPr>
        <w:t xml:space="preserve"> advised the group that the</w:t>
      </w:r>
      <w:r w:rsidR="00EA022B">
        <w:rPr>
          <w:rFonts w:ascii="Arial" w:eastAsia="Times New Roman" w:hAnsi="Arial" w:cs="Arial"/>
          <w:color w:val="000000"/>
          <w:lang w:val="en-GB" w:eastAsia="en-GB"/>
        </w:rPr>
        <w:t xml:space="preserve"> Bristol, North Somerset and South Gloucestershire</w:t>
      </w:r>
      <w:r w:rsidR="00EA022B" w:rsidRPr="00EA022B">
        <w:rPr>
          <w:rFonts w:ascii="Arial" w:eastAsia="Times New Roman" w:hAnsi="Arial" w:cs="Arial"/>
          <w:color w:val="000000"/>
          <w:lang w:val="en-GB" w:eastAsia="en-GB"/>
        </w:rPr>
        <w:t xml:space="preserve"> </w:t>
      </w:r>
      <w:r w:rsidR="00EA022B">
        <w:rPr>
          <w:rFonts w:ascii="Arial" w:eastAsia="Times New Roman" w:hAnsi="Arial" w:cs="Arial"/>
          <w:color w:val="000000"/>
          <w:lang w:val="en-GB" w:eastAsia="en-GB"/>
        </w:rPr>
        <w:t>Sustainability and Transformation P</w:t>
      </w:r>
      <w:r w:rsidR="00EA022B" w:rsidRPr="00EA022B">
        <w:rPr>
          <w:rFonts w:ascii="Arial" w:eastAsia="Times New Roman" w:hAnsi="Arial" w:cs="Arial"/>
          <w:color w:val="000000"/>
          <w:lang w:val="en-GB" w:eastAsia="en-GB"/>
        </w:rPr>
        <w:t xml:space="preserve">lan will now be known as the </w:t>
      </w:r>
      <w:r w:rsidR="00EA022B">
        <w:rPr>
          <w:rFonts w:ascii="Arial" w:eastAsia="Times New Roman" w:hAnsi="Arial" w:cs="Arial"/>
          <w:color w:val="000000"/>
          <w:lang w:val="en-GB" w:eastAsia="en-GB"/>
        </w:rPr>
        <w:t>S</w:t>
      </w:r>
      <w:r w:rsidR="00EA022B" w:rsidRPr="00EA022B">
        <w:rPr>
          <w:rFonts w:ascii="Arial" w:eastAsia="Times New Roman" w:hAnsi="Arial" w:cs="Arial"/>
          <w:color w:val="000000"/>
          <w:lang w:val="en-GB" w:eastAsia="en-GB"/>
        </w:rPr>
        <w:t xml:space="preserve">ustainability and </w:t>
      </w:r>
      <w:r w:rsidR="00EA022B">
        <w:rPr>
          <w:rFonts w:ascii="Arial" w:eastAsia="Times New Roman" w:hAnsi="Arial" w:cs="Arial"/>
          <w:color w:val="000000"/>
          <w:lang w:val="en-GB" w:eastAsia="en-GB"/>
        </w:rPr>
        <w:t>Transformation P</w:t>
      </w:r>
      <w:r w:rsidR="00EA022B" w:rsidRPr="00EA022B">
        <w:rPr>
          <w:rFonts w:ascii="Arial" w:eastAsia="Times New Roman" w:hAnsi="Arial" w:cs="Arial"/>
          <w:color w:val="000000"/>
          <w:lang w:val="en-GB" w:eastAsia="en-GB"/>
        </w:rPr>
        <w:t>artnership.</w:t>
      </w:r>
    </w:p>
    <w:p w:rsidR="00CA6505" w:rsidRPr="00EA022B" w:rsidRDefault="00CA6505" w:rsidP="005B4290">
      <w:pPr>
        <w:spacing w:after="120" w:line="240" w:lineRule="auto"/>
        <w:rPr>
          <w:rFonts w:ascii="Arial" w:eastAsia="Times New Roman" w:hAnsi="Arial" w:cs="Arial"/>
          <w:color w:val="000000"/>
          <w:lang w:val="en-GB" w:eastAsia="en-GB"/>
        </w:rPr>
      </w:pPr>
    </w:p>
    <w:p w:rsidR="00B2665E" w:rsidRPr="00536EB5" w:rsidRDefault="00EA022B" w:rsidP="005B4290">
      <w:pPr>
        <w:spacing w:after="120" w:line="240" w:lineRule="auto"/>
        <w:rPr>
          <w:rFonts w:ascii="Arial" w:eastAsia="Times New Roman" w:hAnsi="Arial" w:cs="Arial"/>
          <w:b/>
          <w:color w:val="000000"/>
          <w:lang w:val="en-GB" w:eastAsia="en-GB"/>
        </w:rPr>
      </w:pPr>
      <w:r w:rsidRPr="00536EB5">
        <w:rPr>
          <w:rFonts w:ascii="Arial" w:eastAsia="Times New Roman" w:hAnsi="Arial" w:cs="Arial"/>
          <w:b/>
          <w:color w:val="000000"/>
          <w:lang w:val="en-GB" w:eastAsia="en-GB"/>
        </w:rPr>
        <w:t>3. Is it possible to increase the number of appointments offered on the Internet?</w:t>
      </w:r>
    </w:p>
    <w:p w:rsidR="00EA022B" w:rsidRDefault="00EA022B"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This question was submitted </w:t>
      </w:r>
      <w:r w:rsidR="00CA6505">
        <w:rPr>
          <w:rFonts w:ascii="Arial" w:eastAsia="Times New Roman" w:hAnsi="Arial" w:cs="Arial"/>
          <w:color w:val="000000"/>
          <w:lang w:val="en-GB" w:eastAsia="en-GB"/>
        </w:rPr>
        <w:t xml:space="preserve">by MW </w:t>
      </w:r>
      <w:r>
        <w:rPr>
          <w:rFonts w:ascii="Arial" w:eastAsia="Times New Roman" w:hAnsi="Arial" w:cs="Arial"/>
          <w:color w:val="000000"/>
          <w:lang w:val="en-GB" w:eastAsia="en-GB"/>
        </w:rPr>
        <w:t xml:space="preserve">in advance of the meeting. KP advised that in fact all GP appointments are released online at the same time as they are released to be booked at the front desk or over the phone. We have in the past considered releasing nurse appointments </w:t>
      </w:r>
      <w:r w:rsidR="00CA6505">
        <w:rPr>
          <w:rFonts w:ascii="Arial" w:eastAsia="Times New Roman" w:hAnsi="Arial" w:cs="Arial"/>
          <w:color w:val="000000"/>
          <w:lang w:val="en-GB" w:eastAsia="en-GB"/>
        </w:rPr>
        <w:t xml:space="preserve">online </w:t>
      </w:r>
      <w:r>
        <w:rPr>
          <w:rFonts w:ascii="Arial" w:eastAsia="Times New Roman" w:hAnsi="Arial" w:cs="Arial"/>
          <w:color w:val="000000"/>
          <w:lang w:val="en-GB" w:eastAsia="en-GB"/>
        </w:rPr>
        <w:t xml:space="preserve">but these are much more specialised and not all nurses can provide clinics in specialist areas (e.g. </w:t>
      </w:r>
      <w:r w:rsidR="00CA6505">
        <w:rPr>
          <w:rFonts w:ascii="Arial" w:eastAsia="Times New Roman" w:hAnsi="Arial" w:cs="Arial"/>
          <w:color w:val="000000"/>
          <w:lang w:val="en-GB" w:eastAsia="en-GB"/>
        </w:rPr>
        <w:t>cervic</w:t>
      </w:r>
      <w:r>
        <w:rPr>
          <w:rFonts w:ascii="Arial" w:eastAsia="Times New Roman" w:hAnsi="Arial" w:cs="Arial"/>
          <w:color w:val="000000"/>
          <w:lang w:val="en-GB" w:eastAsia="en-GB"/>
        </w:rPr>
        <w:t>al screening, COPD, diabetes). Therefore we feel the risk is too high that appointments would be wasted – the national booking system is not able to provide enough information on the website to assist patients to book the right appointment.</w:t>
      </w:r>
    </w:p>
    <w:p w:rsidR="00EA022B" w:rsidRDefault="00EA022B"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We discussed the availability of appointments over Easter. KP advised that more appointments are held back for booking on the day after a longer bank holiday weekend to enable us to meet </w:t>
      </w:r>
      <w:r w:rsidR="004175DC">
        <w:rPr>
          <w:rFonts w:ascii="Arial" w:eastAsia="Times New Roman" w:hAnsi="Arial" w:cs="Arial"/>
          <w:color w:val="000000"/>
          <w:lang w:val="en-GB" w:eastAsia="en-GB"/>
        </w:rPr>
        <w:t xml:space="preserve">any </w:t>
      </w:r>
      <w:r>
        <w:rPr>
          <w:rFonts w:ascii="Arial" w:eastAsia="Times New Roman" w:hAnsi="Arial" w:cs="Arial"/>
          <w:color w:val="000000"/>
          <w:lang w:val="en-GB" w:eastAsia="en-GB"/>
        </w:rPr>
        <w:t>demand that has built up over the weekend.</w:t>
      </w:r>
    </w:p>
    <w:p w:rsidR="00EA022B" w:rsidRDefault="00EA022B"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JL mentioned </w:t>
      </w:r>
      <w:r w:rsidR="004175DC">
        <w:rPr>
          <w:rFonts w:ascii="Arial" w:eastAsia="Times New Roman" w:hAnsi="Arial" w:cs="Arial"/>
          <w:color w:val="000000"/>
          <w:lang w:val="en-GB" w:eastAsia="en-GB"/>
        </w:rPr>
        <w:t>a</w:t>
      </w:r>
      <w:r>
        <w:rPr>
          <w:rFonts w:ascii="Arial" w:eastAsia="Times New Roman" w:hAnsi="Arial" w:cs="Arial"/>
          <w:color w:val="000000"/>
          <w:lang w:val="en-GB" w:eastAsia="en-GB"/>
        </w:rPr>
        <w:t xml:space="preserve">n issue whereby he was booking an appointment online and entered information about the reason for the appointment – by the time he finished entering the information the slot had been taken by someone else. </w:t>
      </w:r>
      <w:proofErr w:type="gramStart"/>
      <w:r>
        <w:rPr>
          <w:rFonts w:ascii="Arial" w:eastAsia="Times New Roman" w:hAnsi="Arial" w:cs="Arial"/>
          <w:color w:val="000000"/>
          <w:lang w:val="en-GB" w:eastAsia="en-GB"/>
        </w:rPr>
        <w:t xml:space="preserve">KP to pass this issue back to the central IT team (why does </w:t>
      </w:r>
      <w:r w:rsidR="004175DC">
        <w:rPr>
          <w:rFonts w:ascii="Arial" w:eastAsia="Times New Roman" w:hAnsi="Arial" w:cs="Arial"/>
          <w:color w:val="000000"/>
          <w:lang w:val="en-GB" w:eastAsia="en-GB"/>
        </w:rPr>
        <w:t>the system</w:t>
      </w:r>
      <w:r>
        <w:rPr>
          <w:rFonts w:ascii="Arial" w:eastAsia="Times New Roman" w:hAnsi="Arial" w:cs="Arial"/>
          <w:color w:val="000000"/>
          <w:lang w:val="en-GB" w:eastAsia="en-GB"/>
        </w:rPr>
        <w:t xml:space="preserve"> not reserve the appointment?).</w:t>
      </w:r>
      <w:proofErr w:type="gramEnd"/>
      <w:r>
        <w:rPr>
          <w:rFonts w:ascii="Arial" w:eastAsia="Times New Roman" w:hAnsi="Arial" w:cs="Arial"/>
          <w:color w:val="000000"/>
          <w:lang w:val="en-GB" w:eastAsia="en-GB"/>
        </w:rPr>
        <w:t xml:space="preserve"> The group asked KP to put information on the website and the patient information screen about how our appointment system works.</w:t>
      </w:r>
    </w:p>
    <w:p w:rsidR="00EA022B" w:rsidRDefault="00EA022B" w:rsidP="005B4290">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Another issue that was mentioned was why MO was not able to book an appointment for his neighbour. KP</w:t>
      </w:r>
      <w:r w:rsidR="00AD5D96">
        <w:rPr>
          <w:rFonts w:ascii="Arial" w:eastAsia="Times New Roman" w:hAnsi="Arial" w:cs="Arial"/>
          <w:color w:val="000000"/>
          <w:lang w:val="en-GB" w:eastAsia="en-GB"/>
        </w:rPr>
        <w:t xml:space="preserve"> could not think of a reason why this would have been refused so</w:t>
      </w:r>
      <w:r>
        <w:rPr>
          <w:rFonts w:ascii="Arial" w:eastAsia="Times New Roman" w:hAnsi="Arial" w:cs="Arial"/>
          <w:color w:val="000000"/>
          <w:lang w:val="en-GB" w:eastAsia="en-GB"/>
        </w:rPr>
        <w:t xml:space="preserve"> will take this away to discuss with the reception team.</w:t>
      </w:r>
    </w:p>
    <w:p w:rsidR="00EA022B" w:rsidRDefault="00EA022B" w:rsidP="005B4290">
      <w:pPr>
        <w:spacing w:after="120" w:line="240" w:lineRule="auto"/>
        <w:rPr>
          <w:rFonts w:ascii="Arial" w:eastAsia="Times New Roman" w:hAnsi="Arial" w:cs="Arial"/>
          <w:color w:val="000000"/>
          <w:lang w:val="en-GB" w:eastAsia="en-GB"/>
        </w:rPr>
      </w:pPr>
      <w:proofErr w:type="gramStart"/>
      <w:r>
        <w:rPr>
          <w:rFonts w:ascii="Arial" w:eastAsia="Times New Roman" w:hAnsi="Arial" w:cs="Arial"/>
          <w:color w:val="000000"/>
          <w:lang w:val="en-GB" w:eastAsia="en-GB"/>
        </w:rPr>
        <w:t>Advertising well person checks or health checks?</w:t>
      </w:r>
      <w:proofErr w:type="gramEnd"/>
      <w:r>
        <w:rPr>
          <w:rFonts w:ascii="Arial" w:eastAsia="Times New Roman" w:hAnsi="Arial" w:cs="Arial"/>
          <w:color w:val="000000"/>
          <w:lang w:val="en-GB" w:eastAsia="en-GB"/>
        </w:rPr>
        <w:t xml:space="preserve"> A patient noticed a poster advertising health checks but was advised that we are not able to offer these. GO wondered whether this may have been an NHS health check (the number we are allowed to </w:t>
      </w:r>
      <w:r w:rsidR="004175DC">
        <w:rPr>
          <w:rFonts w:ascii="Arial" w:eastAsia="Times New Roman" w:hAnsi="Arial" w:cs="Arial"/>
          <w:color w:val="000000"/>
          <w:lang w:val="en-GB" w:eastAsia="en-GB"/>
        </w:rPr>
        <w:t>carry out</w:t>
      </w:r>
      <w:r>
        <w:rPr>
          <w:rFonts w:ascii="Arial" w:eastAsia="Times New Roman" w:hAnsi="Arial" w:cs="Arial"/>
          <w:color w:val="000000"/>
          <w:lang w:val="en-GB" w:eastAsia="en-GB"/>
        </w:rPr>
        <w:t xml:space="preserve"> has been drastically reduced) but we will check posters in rooms and the waiting room in case there is an old one still displayed.</w:t>
      </w:r>
    </w:p>
    <w:p w:rsidR="003B6C23" w:rsidRPr="009A3E63" w:rsidRDefault="003B6C23" w:rsidP="003B6C23">
      <w:pPr>
        <w:spacing w:after="120" w:line="240" w:lineRule="auto"/>
        <w:ind w:left="720"/>
        <w:rPr>
          <w:rFonts w:ascii="Arial" w:eastAsia="Times New Roman" w:hAnsi="Arial" w:cs="Arial"/>
          <w:color w:val="000000"/>
          <w:sz w:val="14"/>
          <w:lang w:val="en-GB" w:eastAsia="en-GB"/>
        </w:rPr>
      </w:pPr>
    </w:p>
    <w:p w:rsidR="006A620E" w:rsidRDefault="00A3452E" w:rsidP="005B4290">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 xml:space="preserve">5. </w:t>
      </w:r>
      <w:r w:rsidR="0037659B">
        <w:rPr>
          <w:rFonts w:ascii="Arial" w:eastAsia="Times New Roman" w:hAnsi="Arial" w:cs="Arial"/>
          <w:b/>
          <w:color w:val="000000"/>
          <w:lang w:val="en-GB" w:eastAsia="en-GB"/>
        </w:rPr>
        <w:t xml:space="preserve">Review Patient </w:t>
      </w:r>
      <w:r w:rsidR="003539F1">
        <w:rPr>
          <w:rFonts w:ascii="Arial" w:eastAsia="Times New Roman" w:hAnsi="Arial" w:cs="Arial"/>
          <w:b/>
          <w:color w:val="000000"/>
          <w:lang w:val="en-GB" w:eastAsia="en-GB"/>
        </w:rPr>
        <w:t>Education</w:t>
      </w:r>
      <w:r w:rsidR="0037659B">
        <w:rPr>
          <w:rFonts w:ascii="Arial" w:eastAsia="Times New Roman" w:hAnsi="Arial" w:cs="Arial"/>
          <w:b/>
          <w:color w:val="000000"/>
          <w:lang w:val="en-GB" w:eastAsia="en-GB"/>
        </w:rPr>
        <w:t xml:space="preserve"> Evening on </w:t>
      </w:r>
      <w:r w:rsidR="0091484C">
        <w:rPr>
          <w:rFonts w:ascii="Arial" w:eastAsia="Times New Roman" w:hAnsi="Arial" w:cs="Arial"/>
          <w:b/>
          <w:color w:val="000000"/>
          <w:lang w:val="en-GB" w:eastAsia="en-GB"/>
        </w:rPr>
        <w:t>2</w:t>
      </w:r>
      <w:r w:rsidR="00097576">
        <w:rPr>
          <w:rFonts w:ascii="Arial" w:eastAsia="Times New Roman" w:hAnsi="Arial" w:cs="Arial"/>
          <w:b/>
          <w:color w:val="000000"/>
          <w:lang w:val="en-GB" w:eastAsia="en-GB"/>
        </w:rPr>
        <w:t>0</w:t>
      </w:r>
      <w:r w:rsidR="00097576" w:rsidRPr="00097576">
        <w:rPr>
          <w:rFonts w:ascii="Arial" w:eastAsia="Times New Roman" w:hAnsi="Arial" w:cs="Arial"/>
          <w:b/>
          <w:color w:val="000000"/>
          <w:vertAlign w:val="superscript"/>
          <w:lang w:val="en-GB" w:eastAsia="en-GB"/>
        </w:rPr>
        <w:t>th</w:t>
      </w:r>
      <w:r w:rsidR="00097576">
        <w:rPr>
          <w:rFonts w:ascii="Arial" w:eastAsia="Times New Roman" w:hAnsi="Arial" w:cs="Arial"/>
          <w:b/>
          <w:color w:val="000000"/>
          <w:lang w:val="en-GB" w:eastAsia="en-GB"/>
        </w:rPr>
        <w:t xml:space="preserve"> </w:t>
      </w:r>
      <w:r w:rsidR="0091484C">
        <w:rPr>
          <w:rFonts w:ascii="Arial" w:eastAsia="Times New Roman" w:hAnsi="Arial" w:cs="Arial"/>
          <w:b/>
          <w:color w:val="000000"/>
          <w:lang w:val="en-GB" w:eastAsia="en-GB"/>
        </w:rPr>
        <w:t xml:space="preserve">February </w:t>
      </w:r>
      <w:r w:rsidR="002E186E">
        <w:rPr>
          <w:rFonts w:ascii="Arial" w:eastAsia="Times New Roman" w:hAnsi="Arial" w:cs="Arial"/>
          <w:b/>
          <w:color w:val="000000"/>
          <w:lang w:val="en-GB" w:eastAsia="en-GB"/>
        </w:rPr>
        <w:t>201</w:t>
      </w:r>
      <w:r w:rsidR="0091484C">
        <w:rPr>
          <w:rFonts w:ascii="Arial" w:eastAsia="Times New Roman" w:hAnsi="Arial" w:cs="Arial"/>
          <w:b/>
          <w:color w:val="000000"/>
          <w:lang w:val="en-GB" w:eastAsia="en-GB"/>
        </w:rPr>
        <w:t>7</w:t>
      </w:r>
    </w:p>
    <w:p w:rsidR="00237132" w:rsidRDefault="00370E21" w:rsidP="00370E21">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 summary of feedback received from the patient information evening on 20 February 2017 was reviewed (</w:t>
      </w:r>
      <w:hyperlink r:id="rId9" w:history="1">
        <w:r w:rsidRPr="00370E21">
          <w:rPr>
            <w:rStyle w:val="Hyperlink"/>
            <w:rFonts w:ascii="Arial" w:eastAsia="Times New Roman" w:hAnsi="Arial" w:cs="Arial"/>
            <w:lang w:val="en-GB" w:eastAsia="en-GB"/>
          </w:rPr>
          <w:t>see attached</w:t>
        </w:r>
      </w:hyperlink>
      <w:r>
        <w:rPr>
          <w:rFonts w:ascii="Arial" w:eastAsia="Times New Roman" w:hAnsi="Arial" w:cs="Arial"/>
          <w:color w:val="000000"/>
          <w:lang w:val="en-GB" w:eastAsia="en-GB"/>
        </w:rPr>
        <w:t>).</w:t>
      </w:r>
    </w:p>
    <w:p w:rsidR="00370E21" w:rsidRPr="00370E21" w:rsidRDefault="00370E21" w:rsidP="00370E21">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The evening was very well received but there were still comments about it being hard to hear some of the speakers. It was noted that the microphone stand tends to wilt so next time we will see if lapel mics are available and if not ask the presenters to hold the microphone in their hand.</w:t>
      </w:r>
    </w:p>
    <w:p w:rsidR="00370E21" w:rsidRPr="009A3E63" w:rsidRDefault="00370E21" w:rsidP="001071E9">
      <w:pPr>
        <w:spacing w:after="120" w:line="240" w:lineRule="auto"/>
        <w:ind w:left="720"/>
        <w:rPr>
          <w:rFonts w:ascii="Arial" w:eastAsia="Times New Roman" w:hAnsi="Arial" w:cs="Arial"/>
          <w:color w:val="000000"/>
          <w:sz w:val="14"/>
          <w:lang w:val="en-GB" w:eastAsia="en-GB"/>
        </w:rPr>
      </w:pPr>
    </w:p>
    <w:p w:rsidR="00E84274" w:rsidRDefault="00A3452E" w:rsidP="00E84274">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6</w:t>
      </w:r>
      <w:r w:rsidR="00361972">
        <w:rPr>
          <w:rFonts w:ascii="Arial" w:eastAsia="Times New Roman" w:hAnsi="Arial" w:cs="Arial"/>
          <w:b/>
          <w:color w:val="000000"/>
          <w:lang w:val="en-GB" w:eastAsia="en-GB"/>
        </w:rPr>
        <w:t xml:space="preserve">. </w:t>
      </w:r>
      <w:r w:rsidR="00361972" w:rsidRPr="00361972">
        <w:rPr>
          <w:rFonts w:ascii="Arial" w:eastAsia="Times New Roman" w:hAnsi="Arial" w:cs="Arial"/>
          <w:b/>
          <w:color w:val="000000"/>
          <w:lang w:val="en-GB" w:eastAsia="en-GB"/>
        </w:rPr>
        <w:t xml:space="preserve">Plan Next Patient </w:t>
      </w:r>
      <w:r w:rsidR="003539F1">
        <w:rPr>
          <w:rFonts w:ascii="Arial" w:eastAsia="Times New Roman" w:hAnsi="Arial" w:cs="Arial"/>
          <w:b/>
          <w:color w:val="000000"/>
          <w:lang w:val="en-GB" w:eastAsia="en-GB"/>
        </w:rPr>
        <w:t>Education</w:t>
      </w:r>
      <w:r w:rsidR="00361972" w:rsidRPr="00361972">
        <w:rPr>
          <w:rFonts w:ascii="Arial" w:eastAsia="Times New Roman" w:hAnsi="Arial" w:cs="Arial"/>
          <w:b/>
          <w:color w:val="000000"/>
          <w:lang w:val="en-GB" w:eastAsia="en-GB"/>
        </w:rPr>
        <w:t xml:space="preserve"> Evening –</w:t>
      </w:r>
      <w:r w:rsidR="00813F1E">
        <w:rPr>
          <w:rFonts w:ascii="Arial" w:eastAsia="Times New Roman" w:hAnsi="Arial" w:cs="Arial"/>
          <w:b/>
          <w:color w:val="000000"/>
          <w:lang w:val="en-GB" w:eastAsia="en-GB"/>
        </w:rPr>
        <w:t xml:space="preserve"> </w:t>
      </w:r>
      <w:r w:rsidR="0091484C">
        <w:rPr>
          <w:rFonts w:ascii="Arial" w:eastAsia="Times New Roman" w:hAnsi="Arial" w:cs="Arial"/>
          <w:b/>
          <w:color w:val="000000"/>
          <w:lang w:val="en-GB" w:eastAsia="en-GB"/>
        </w:rPr>
        <w:t>12</w:t>
      </w:r>
      <w:r w:rsidR="004710EE" w:rsidRPr="004710EE">
        <w:rPr>
          <w:rFonts w:ascii="Arial" w:eastAsia="Times New Roman" w:hAnsi="Arial" w:cs="Arial"/>
          <w:b/>
          <w:color w:val="000000"/>
          <w:vertAlign w:val="superscript"/>
          <w:lang w:val="en-GB" w:eastAsia="en-GB"/>
        </w:rPr>
        <w:t>th</w:t>
      </w:r>
      <w:r w:rsidR="004710EE">
        <w:rPr>
          <w:rFonts w:ascii="Arial" w:eastAsia="Times New Roman" w:hAnsi="Arial" w:cs="Arial"/>
          <w:b/>
          <w:color w:val="000000"/>
          <w:lang w:val="en-GB" w:eastAsia="en-GB"/>
        </w:rPr>
        <w:t xml:space="preserve"> </w:t>
      </w:r>
      <w:r w:rsidR="0091484C">
        <w:rPr>
          <w:rFonts w:ascii="Arial" w:eastAsia="Times New Roman" w:hAnsi="Arial" w:cs="Arial"/>
          <w:b/>
          <w:color w:val="000000"/>
          <w:lang w:val="en-GB" w:eastAsia="en-GB"/>
        </w:rPr>
        <w:t xml:space="preserve">June </w:t>
      </w:r>
      <w:r w:rsidR="004710EE">
        <w:rPr>
          <w:rFonts w:ascii="Arial" w:eastAsia="Times New Roman" w:hAnsi="Arial" w:cs="Arial"/>
          <w:b/>
          <w:color w:val="000000"/>
          <w:lang w:val="en-GB" w:eastAsia="en-GB"/>
        </w:rPr>
        <w:t>2017</w:t>
      </w:r>
    </w:p>
    <w:p w:rsidR="00AC431C" w:rsidRDefault="00AC431C" w:rsidP="00E84274">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Topics for the next evening were discussed.</w:t>
      </w:r>
    </w:p>
    <w:p w:rsidR="00AC431C" w:rsidRDefault="00AC431C" w:rsidP="00E84274">
      <w:pPr>
        <w:spacing w:after="120" w:line="240" w:lineRule="auto"/>
        <w:rPr>
          <w:rFonts w:ascii="Arial" w:eastAsia="Times New Roman" w:hAnsi="Arial" w:cs="Arial"/>
          <w:color w:val="000000"/>
          <w:lang w:val="en-GB" w:eastAsia="en-GB"/>
        </w:rPr>
      </w:pPr>
    </w:p>
    <w:p w:rsidR="00AC431C" w:rsidRDefault="00AC431C" w:rsidP="00E84274">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It was suggested that we could ask someone senior to talk about the Sustainability and Transformation Partnership – perhaps in the October meeting? MA will ask around and see what might be possible.</w:t>
      </w:r>
    </w:p>
    <w:p w:rsidR="00AC431C" w:rsidRDefault="00AC431C" w:rsidP="00E84274">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After discussing a number of ideas it was agreed that the topic of the next session will be “Summer Health”. This will incorporate topics such as hay</w:t>
      </w:r>
      <w:r w:rsidR="004175DC">
        <w:rPr>
          <w:rFonts w:ascii="Arial" w:eastAsia="Times New Roman" w:hAnsi="Arial" w:cs="Arial"/>
          <w:color w:val="000000"/>
          <w:lang w:val="en-GB" w:eastAsia="en-GB"/>
        </w:rPr>
        <w:t xml:space="preserve"> </w:t>
      </w:r>
      <w:r>
        <w:rPr>
          <w:rFonts w:ascii="Arial" w:eastAsia="Times New Roman" w:hAnsi="Arial" w:cs="Arial"/>
          <w:color w:val="000000"/>
          <w:lang w:val="en-GB" w:eastAsia="en-GB"/>
        </w:rPr>
        <w:t>fever, stings, bites and ticks, sun protection and the impact of extremes of temperature.</w:t>
      </w:r>
    </w:p>
    <w:p w:rsidR="00AC431C" w:rsidRDefault="00AC431C" w:rsidP="00E84274">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It was suggested that we look for any national campaigns that we can pull information from.</w:t>
      </w:r>
    </w:p>
    <w:p w:rsidR="00AC431C" w:rsidRDefault="00AC431C" w:rsidP="00E84274">
      <w:pPr>
        <w:spacing w:after="120" w:line="240" w:lineRule="auto"/>
        <w:rPr>
          <w:rFonts w:ascii="Arial" w:eastAsia="Times New Roman" w:hAnsi="Arial" w:cs="Arial"/>
          <w:color w:val="000000"/>
          <w:lang w:val="en-GB" w:eastAsia="en-GB"/>
        </w:rPr>
      </w:pPr>
      <w:proofErr w:type="gramStart"/>
      <w:r>
        <w:rPr>
          <w:rFonts w:ascii="Arial" w:eastAsia="Times New Roman" w:hAnsi="Arial" w:cs="Arial"/>
          <w:color w:val="000000"/>
          <w:lang w:val="en-GB" w:eastAsia="en-GB"/>
        </w:rPr>
        <w:t>KP to coordinate advertising and liaise with members of the group about logistics for the evening.</w:t>
      </w:r>
      <w:proofErr w:type="gramEnd"/>
    </w:p>
    <w:p w:rsidR="00AC431C" w:rsidRPr="00AC431C" w:rsidRDefault="00AC431C" w:rsidP="00E84274">
      <w:pPr>
        <w:spacing w:after="12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MS suggested that “strokes” would be an important topic. GO suggested that we dedicate a whole evening to cardiovascular and cerebrovascular disease. This could be our topic for October 2017. Additional ideas were suggested for </w:t>
      </w:r>
      <w:r w:rsidR="004175DC">
        <w:rPr>
          <w:rFonts w:ascii="Arial" w:eastAsia="Times New Roman" w:hAnsi="Arial" w:cs="Arial"/>
          <w:color w:val="000000"/>
          <w:lang w:val="en-GB" w:eastAsia="en-GB"/>
        </w:rPr>
        <w:t>the</w:t>
      </w:r>
      <w:r>
        <w:rPr>
          <w:rFonts w:ascii="Arial" w:eastAsia="Times New Roman" w:hAnsi="Arial" w:cs="Arial"/>
          <w:color w:val="000000"/>
          <w:lang w:val="en-GB" w:eastAsia="en-GB"/>
        </w:rPr>
        <w:t xml:space="preserve"> evening, such as what to do</w:t>
      </w:r>
      <w:r w:rsidR="0071693D">
        <w:rPr>
          <w:rFonts w:ascii="Arial" w:eastAsia="Times New Roman" w:hAnsi="Arial" w:cs="Arial"/>
          <w:color w:val="000000"/>
          <w:lang w:val="en-GB" w:eastAsia="en-GB"/>
        </w:rPr>
        <w:t xml:space="preserve"> in the event of a heart attack or stroke, run a film on how to use a defibrillator and provide information about 1</w:t>
      </w:r>
      <w:r w:rsidR="0071693D" w:rsidRPr="0071693D">
        <w:rPr>
          <w:rFonts w:ascii="Arial" w:eastAsia="Times New Roman" w:hAnsi="Arial" w:cs="Arial"/>
          <w:color w:val="000000"/>
          <w:vertAlign w:val="superscript"/>
          <w:lang w:val="en-GB" w:eastAsia="en-GB"/>
        </w:rPr>
        <w:t>st</w:t>
      </w:r>
      <w:r w:rsidR="0071693D">
        <w:rPr>
          <w:rFonts w:ascii="Arial" w:eastAsia="Times New Roman" w:hAnsi="Arial" w:cs="Arial"/>
          <w:color w:val="000000"/>
          <w:lang w:val="en-GB" w:eastAsia="en-GB"/>
        </w:rPr>
        <w:t xml:space="preserve"> responders and defibrillators across North Somerset.</w:t>
      </w:r>
    </w:p>
    <w:p w:rsidR="006C18A1" w:rsidRPr="009A3E63" w:rsidRDefault="006C18A1" w:rsidP="00237132">
      <w:pPr>
        <w:spacing w:after="120" w:line="240" w:lineRule="auto"/>
        <w:ind w:left="720"/>
        <w:rPr>
          <w:rFonts w:ascii="Arial" w:eastAsia="Times New Roman" w:hAnsi="Arial" w:cs="Arial"/>
          <w:color w:val="000000"/>
          <w:sz w:val="14"/>
          <w:szCs w:val="16"/>
          <w:lang w:val="en-GB" w:eastAsia="en-GB"/>
        </w:rPr>
      </w:pPr>
    </w:p>
    <w:p w:rsidR="00361972" w:rsidRPr="00DA19E6" w:rsidRDefault="00A3452E" w:rsidP="00E84274">
      <w:pPr>
        <w:spacing w:after="120" w:line="240" w:lineRule="auto"/>
        <w:rPr>
          <w:rFonts w:ascii="Arial" w:eastAsia="Times New Roman" w:hAnsi="Arial" w:cs="Arial"/>
          <w:b/>
          <w:color w:val="000000"/>
          <w:lang w:val="en-GB" w:eastAsia="en-GB"/>
        </w:rPr>
      </w:pPr>
      <w:r>
        <w:rPr>
          <w:rFonts w:ascii="Arial" w:eastAsia="Times New Roman" w:hAnsi="Arial" w:cs="Arial"/>
          <w:b/>
          <w:color w:val="000000"/>
          <w:lang w:val="en-GB" w:eastAsia="en-GB"/>
        </w:rPr>
        <w:t>7</w:t>
      </w:r>
      <w:r w:rsidR="00CC7C94" w:rsidRPr="00DA19E6">
        <w:rPr>
          <w:rFonts w:ascii="Arial" w:eastAsia="Times New Roman" w:hAnsi="Arial" w:cs="Arial"/>
          <w:b/>
          <w:color w:val="000000"/>
          <w:lang w:val="en-GB" w:eastAsia="en-GB"/>
        </w:rPr>
        <w:t>. Hot Topics</w:t>
      </w:r>
    </w:p>
    <w:p w:rsidR="003263C5" w:rsidRPr="00BB1639" w:rsidRDefault="00C20713" w:rsidP="00434DE9">
      <w:pPr>
        <w:spacing w:after="120" w:line="240" w:lineRule="auto"/>
        <w:rPr>
          <w:rFonts w:ascii="Arial" w:eastAsia="Times New Roman" w:hAnsi="Arial" w:cs="Arial"/>
          <w:b/>
          <w:color w:val="000000"/>
          <w:lang w:val="en-GB" w:eastAsia="en-GB"/>
        </w:rPr>
      </w:pPr>
      <w:r w:rsidRPr="00BB1639">
        <w:rPr>
          <w:rFonts w:ascii="Arial" w:eastAsia="Times New Roman" w:hAnsi="Arial" w:cs="Arial"/>
          <w:b/>
          <w:color w:val="000000"/>
          <w:lang w:val="en-GB" w:eastAsia="en-GB"/>
        </w:rPr>
        <w:t>West</w:t>
      </w:r>
      <w:r w:rsidR="00BB1639">
        <w:rPr>
          <w:rFonts w:ascii="Arial" w:eastAsia="Times New Roman" w:hAnsi="Arial" w:cs="Arial"/>
          <w:b/>
          <w:color w:val="000000"/>
          <w:lang w:val="en-GB" w:eastAsia="en-GB"/>
        </w:rPr>
        <w:t>o</w:t>
      </w:r>
      <w:r w:rsidRPr="00BB1639">
        <w:rPr>
          <w:rFonts w:ascii="Arial" w:eastAsia="Times New Roman" w:hAnsi="Arial" w:cs="Arial"/>
          <w:b/>
          <w:color w:val="000000"/>
          <w:lang w:val="en-GB" w:eastAsia="en-GB"/>
        </w:rPr>
        <w:t>n General Hospital</w:t>
      </w:r>
    </w:p>
    <w:p w:rsidR="00C20713" w:rsidRDefault="00C20713" w:rsidP="0017384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MA advised that the 8 week engagement period on options for West</w:t>
      </w:r>
      <w:r w:rsidR="00F34DC0">
        <w:rPr>
          <w:rFonts w:ascii="Arial" w:eastAsia="Times New Roman" w:hAnsi="Arial" w:cs="Arial"/>
          <w:color w:val="000000"/>
          <w:lang w:val="en-GB" w:eastAsia="en-GB"/>
        </w:rPr>
        <w:t>o</w:t>
      </w:r>
      <w:r>
        <w:rPr>
          <w:rFonts w:ascii="Arial" w:eastAsia="Times New Roman" w:hAnsi="Arial" w:cs="Arial"/>
          <w:color w:val="000000"/>
          <w:lang w:val="en-GB" w:eastAsia="en-GB"/>
        </w:rPr>
        <w:t xml:space="preserve">n Hospital ends on 6 April 2017. A number of public engagement evenings have been held and </w:t>
      </w:r>
      <w:proofErr w:type="spellStart"/>
      <w:r>
        <w:rPr>
          <w:rFonts w:ascii="Arial" w:eastAsia="Times New Roman" w:hAnsi="Arial" w:cs="Arial"/>
          <w:color w:val="000000"/>
          <w:lang w:val="en-GB" w:eastAsia="en-GB"/>
        </w:rPr>
        <w:t>a</w:t>
      </w:r>
      <w:r w:rsidR="00F34DC0">
        <w:rPr>
          <w:rFonts w:ascii="Arial" w:eastAsia="Times New Roman" w:hAnsi="Arial" w:cs="Arial"/>
          <w:color w:val="000000"/>
          <w:lang w:val="en-GB" w:eastAsia="en-GB"/>
        </w:rPr>
        <w:t>p</w:t>
      </w:r>
      <w:r>
        <w:rPr>
          <w:rFonts w:ascii="Arial" w:eastAsia="Times New Roman" w:hAnsi="Arial" w:cs="Arial"/>
          <w:color w:val="000000"/>
          <w:lang w:val="en-GB" w:eastAsia="en-GB"/>
        </w:rPr>
        <w:t>prox</w:t>
      </w:r>
      <w:proofErr w:type="spellEnd"/>
      <w:r>
        <w:rPr>
          <w:rFonts w:ascii="Arial" w:eastAsia="Times New Roman" w:hAnsi="Arial" w:cs="Arial"/>
          <w:color w:val="000000"/>
          <w:lang w:val="en-GB" w:eastAsia="en-GB"/>
        </w:rPr>
        <w:t xml:space="preserve"> 1000 people have been spoken to in public meetings and community groups. There has also been an online survey </w:t>
      </w:r>
      <w:r w:rsidR="00F34DC0">
        <w:rPr>
          <w:rFonts w:ascii="Arial" w:eastAsia="Times New Roman" w:hAnsi="Arial" w:cs="Arial"/>
          <w:color w:val="000000"/>
          <w:lang w:val="en-GB" w:eastAsia="en-GB"/>
        </w:rPr>
        <w:t>available.</w:t>
      </w:r>
    </w:p>
    <w:p w:rsidR="00C20713" w:rsidRDefault="00C20713" w:rsidP="0017384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 xml:space="preserve">The feedback received suggests that people are concerned about a </w:t>
      </w:r>
      <w:r w:rsidR="00F34DC0">
        <w:rPr>
          <w:rFonts w:ascii="Arial" w:eastAsia="Times New Roman" w:hAnsi="Arial" w:cs="Arial"/>
          <w:color w:val="000000"/>
          <w:lang w:val="en-GB" w:eastAsia="en-GB"/>
        </w:rPr>
        <w:t xml:space="preserve">proposed </w:t>
      </w:r>
      <w:r>
        <w:rPr>
          <w:rFonts w:ascii="Arial" w:eastAsia="Times New Roman" w:hAnsi="Arial" w:cs="Arial"/>
          <w:color w:val="000000"/>
          <w:lang w:val="en-GB" w:eastAsia="en-GB"/>
        </w:rPr>
        <w:t>change to the emergency department (a different model from 10 p.m. to 8 a.m.). Other suggestions are to bring more plan</w:t>
      </w:r>
      <w:r w:rsidR="00F34DC0">
        <w:rPr>
          <w:rFonts w:ascii="Arial" w:eastAsia="Times New Roman" w:hAnsi="Arial" w:cs="Arial"/>
          <w:color w:val="000000"/>
          <w:lang w:val="en-GB" w:eastAsia="en-GB"/>
        </w:rPr>
        <w:t>ned</w:t>
      </w:r>
      <w:r>
        <w:rPr>
          <w:rFonts w:ascii="Arial" w:eastAsia="Times New Roman" w:hAnsi="Arial" w:cs="Arial"/>
          <w:color w:val="000000"/>
          <w:lang w:val="en-GB" w:eastAsia="en-GB"/>
        </w:rPr>
        <w:t xml:space="preserve"> surgery into West</w:t>
      </w:r>
      <w:r w:rsidR="00F34DC0">
        <w:rPr>
          <w:rFonts w:ascii="Arial" w:eastAsia="Times New Roman" w:hAnsi="Arial" w:cs="Arial"/>
          <w:color w:val="000000"/>
          <w:lang w:val="en-GB" w:eastAsia="en-GB"/>
        </w:rPr>
        <w:t>o</w:t>
      </w:r>
      <w:r>
        <w:rPr>
          <w:rFonts w:ascii="Arial" w:eastAsia="Times New Roman" w:hAnsi="Arial" w:cs="Arial"/>
          <w:color w:val="000000"/>
          <w:lang w:val="en-GB" w:eastAsia="en-GB"/>
        </w:rPr>
        <w:t>n and undertake less complex emergency surgery</w:t>
      </w:r>
      <w:r w:rsidR="00F34DC0">
        <w:rPr>
          <w:rFonts w:ascii="Arial" w:eastAsia="Times New Roman" w:hAnsi="Arial" w:cs="Arial"/>
          <w:color w:val="000000"/>
          <w:lang w:val="en-GB" w:eastAsia="en-GB"/>
        </w:rPr>
        <w:t xml:space="preserve"> and</w:t>
      </w:r>
      <w:r>
        <w:rPr>
          <w:rFonts w:ascii="Arial" w:eastAsia="Times New Roman" w:hAnsi="Arial" w:cs="Arial"/>
          <w:color w:val="000000"/>
          <w:lang w:val="en-GB" w:eastAsia="en-GB"/>
        </w:rPr>
        <w:t xml:space="preserve"> to expand the critical care unit (a mixture of high dependency and intensive care beds).</w:t>
      </w:r>
    </w:p>
    <w:p w:rsidR="00C20713" w:rsidRDefault="00C20713" w:rsidP="0017384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 xml:space="preserve">The reason for these proposed changes is more about staff recruitment and retention then cost savings. The team will look at all feedback received and publish a document on the North Somerset CCG website. It was noted that Healthwatch North Somerset are writing this report. If significant changes are proposed there will be a full formal </w:t>
      </w:r>
      <w:r w:rsidR="00526047">
        <w:rPr>
          <w:rFonts w:ascii="Arial" w:eastAsia="Times New Roman" w:hAnsi="Arial" w:cs="Arial"/>
          <w:color w:val="000000"/>
          <w:lang w:val="en-GB" w:eastAsia="en-GB"/>
        </w:rPr>
        <w:t xml:space="preserve">consultation in the </w:t>
      </w:r>
      <w:proofErr w:type="gramStart"/>
      <w:r w:rsidR="00526047">
        <w:rPr>
          <w:rFonts w:ascii="Arial" w:eastAsia="Times New Roman" w:hAnsi="Arial" w:cs="Arial"/>
          <w:color w:val="000000"/>
          <w:lang w:val="en-GB" w:eastAsia="en-GB"/>
        </w:rPr>
        <w:t>A</w:t>
      </w:r>
      <w:r>
        <w:rPr>
          <w:rFonts w:ascii="Arial" w:eastAsia="Times New Roman" w:hAnsi="Arial" w:cs="Arial"/>
          <w:color w:val="000000"/>
          <w:lang w:val="en-GB" w:eastAsia="en-GB"/>
        </w:rPr>
        <w:t>utumn</w:t>
      </w:r>
      <w:proofErr w:type="gramEnd"/>
    </w:p>
    <w:p w:rsidR="00173845" w:rsidRPr="00BB1639" w:rsidRDefault="00173845" w:rsidP="00173845">
      <w:pPr>
        <w:spacing w:after="120" w:line="240" w:lineRule="auto"/>
        <w:rPr>
          <w:rFonts w:ascii="Arial" w:eastAsia="Times New Roman" w:hAnsi="Arial" w:cs="Arial"/>
          <w:b/>
          <w:color w:val="000000"/>
          <w:lang w:val="en-GB" w:eastAsia="en-GB"/>
        </w:rPr>
      </w:pPr>
      <w:r w:rsidRPr="00BB1639">
        <w:rPr>
          <w:rFonts w:ascii="Arial" w:eastAsia="Times New Roman" w:hAnsi="Arial" w:cs="Arial"/>
          <w:b/>
          <w:color w:val="000000"/>
          <w:lang w:val="en-GB" w:eastAsia="en-GB"/>
        </w:rPr>
        <w:t>Pilot Project – Self Care</w:t>
      </w:r>
    </w:p>
    <w:p w:rsidR="00434DE9" w:rsidRDefault="00B55371" w:rsidP="003263C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 xml:space="preserve">MA advised that she is working with a patient leader named </w:t>
      </w:r>
      <w:r w:rsidR="003A5910">
        <w:rPr>
          <w:rFonts w:ascii="Arial" w:eastAsia="Times New Roman" w:hAnsi="Arial" w:cs="Arial"/>
          <w:color w:val="000000"/>
          <w:lang w:val="en-GB" w:eastAsia="en-GB"/>
        </w:rPr>
        <w:t>JS</w:t>
      </w:r>
      <w:bookmarkStart w:id="0" w:name="_GoBack"/>
      <w:bookmarkEnd w:id="0"/>
      <w:r>
        <w:rPr>
          <w:rFonts w:ascii="Arial" w:eastAsia="Times New Roman" w:hAnsi="Arial" w:cs="Arial"/>
          <w:color w:val="000000"/>
          <w:lang w:val="en-GB" w:eastAsia="en-GB"/>
        </w:rPr>
        <w:t xml:space="preserve"> on a work stream looking at prevention, early intervention and self-care. They propose a pilot looking at self-care and think that patient groups are very well placed to support and promote this.</w:t>
      </w:r>
    </w:p>
    <w:p w:rsidR="00B55371" w:rsidRDefault="00B55371" w:rsidP="003263C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 xml:space="preserve">They would like to work with Sunnyside Surgery and Portishead Medical Group and advertise for patients to join a group to learn how to </w:t>
      </w:r>
      <w:proofErr w:type="spellStart"/>
      <w:r>
        <w:rPr>
          <w:rFonts w:ascii="Arial" w:eastAsia="Times New Roman" w:hAnsi="Arial" w:cs="Arial"/>
          <w:color w:val="000000"/>
          <w:lang w:val="en-GB" w:eastAsia="en-GB"/>
        </w:rPr>
        <w:t>self monitor</w:t>
      </w:r>
      <w:proofErr w:type="spellEnd"/>
      <w:r>
        <w:rPr>
          <w:rFonts w:ascii="Arial" w:eastAsia="Times New Roman" w:hAnsi="Arial" w:cs="Arial"/>
          <w:color w:val="000000"/>
          <w:lang w:val="en-GB" w:eastAsia="en-GB"/>
        </w:rPr>
        <w:t>. Th</w:t>
      </w:r>
      <w:r w:rsidR="00D56EBE">
        <w:rPr>
          <w:rFonts w:ascii="Arial" w:eastAsia="Times New Roman" w:hAnsi="Arial" w:cs="Arial"/>
          <w:color w:val="000000"/>
          <w:lang w:val="en-GB" w:eastAsia="en-GB"/>
        </w:rPr>
        <w:t>ey</w:t>
      </w:r>
      <w:r>
        <w:rPr>
          <w:rFonts w:ascii="Arial" w:eastAsia="Times New Roman" w:hAnsi="Arial" w:cs="Arial"/>
          <w:color w:val="000000"/>
          <w:lang w:val="en-GB" w:eastAsia="en-GB"/>
        </w:rPr>
        <w:t xml:space="preserve"> would also test different ways to collect and track data, providing trend information to assist in consultations with a clinician.</w:t>
      </w:r>
    </w:p>
    <w:p w:rsidR="00B55371" w:rsidRDefault="00B55371" w:rsidP="003263C5">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They want to use a PAM tool (</w:t>
      </w:r>
      <w:r w:rsidR="00BB1639">
        <w:rPr>
          <w:rFonts w:ascii="Arial" w:eastAsia="Times New Roman" w:hAnsi="Arial" w:cs="Arial"/>
          <w:color w:val="000000"/>
          <w:lang w:val="en-GB" w:eastAsia="en-GB"/>
        </w:rPr>
        <w:t xml:space="preserve">Patient Activation Measure). This is a questionnaire with 13 questions which measures how motivated patients are to look after themselves. If </w:t>
      </w:r>
      <w:r w:rsidR="00D56EBE">
        <w:rPr>
          <w:rFonts w:ascii="Arial" w:eastAsia="Times New Roman" w:hAnsi="Arial" w:cs="Arial"/>
          <w:color w:val="000000"/>
          <w:lang w:val="en-GB" w:eastAsia="en-GB"/>
        </w:rPr>
        <w:t>this</w:t>
      </w:r>
      <w:r w:rsidR="00BB1639">
        <w:rPr>
          <w:rFonts w:ascii="Arial" w:eastAsia="Times New Roman" w:hAnsi="Arial" w:cs="Arial"/>
          <w:color w:val="000000"/>
          <w:lang w:val="en-GB" w:eastAsia="en-GB"/>
        </w:rPr>
        <w:t xml:space="preserve"> score </w:t>
      </w:r>
      <w:r w:rsidR="00D56EBE">
        <w:rPr>
          <w:rFonts w:ascii="Arial" w:eastAsia="Times New Roman" w:hAnsi="Arial" w:cs="Arial"/>
          <w:color w:val="000000"/>
          <w:lang w:val="en-GB" w:eastAsia="en-GB"/>
        </w:rPr>
        <w:t>can be increased</w:t>
      </w:r>
      <w:r w:rsidR="00BB1639">
        <w:rPr>
          <w:rFonts w:ascii="Arial" w:eastAsia="Times New Roman" w:hAnsi="Arial" w:cs="Arial"/>
          <w:color w:val="000000"/>
          <w:lang w:val="en-GB" w:eastAsia="en-GB"/>
        </w:rPr>
        <w:t xml:space="preserve">, health outcomes also improve. If this is successful then a scaled up model could be developed for other groups. They would like 12 volunteers to join a group and test this out. The process is supported by the Academic Health Science Network. The group agreed to support this pilot and many members would be willing to join the group to test it out. </w:t>
      </w:r>
      <w:proofErr w:type="gramStart"/>
      <w:r w:rsidR="00BB1639">
        <w:rPr>
          <w:rFonts w:ascii="Arial" w:eastAsia="Times New Roman" w:hAnsi="Arial" w:cs="Arial"/>
          <w:color w:val="000000"/>
          <w:lang w:val="en-GB" w:eastAsia="en-GB"/>
        </w:rPr>
        <w:t>KP to liaise with MA.</w:t>
      </w:r>
      <w:proofErr w:type="gramEnd"/>
    </w:p>
    <w:p w:rsidR="00BB1639" w:rsidRPr="00BB1639" w:rsidRDefault="00BB1639" w:rsidP="00BB1639">
      <w:pPr>
        <w:spacing w:after="120" w:line="240" w:lineRule="auto"/>
        <w:rPr>
          <w:rFonts w:ascii="Arial" w:eastAsia="Times New Roman" w:hAnsi="Arial" w:cs="Arial"/>
          <w:b/>
          <w:color w:val="000000"/>
          <w:lang w:val="en-GB" w:eastAsia="en-GB"/>
        </w:rPr>
      </w:pPr>
      <w:r w:rsidRPr="00BB1639">
        <w:rPr>
          <w:rFonts w:ascii="Arial" w:eastAsia="Times New Roman" w:hAnsi="Arial" w:cs="Arial"/>
          <w:b/>
          <w:color w:val="000000"/>
          <w:lang w:val="en-GB" w:eastAsia="en-GB"/>
        </w:rPr>
        <w:t>Staff changes</w:t>
      </w:r>
    </w:p>
    <w:p w:rsidR="00BB1639" w:rsidRDefault="00BB1639" w:rsidP="00BB1639">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lastRenderedPageBreak/>
        <w:t xml:space="preserve">Since our last meeting in December we </w:t>
      </w:r>
      <w:r w:rsidR="00AE3B20">
        <w:rPr>
          <w:rFonts w:ascii="Arial" w:eastAsia="Times New Roman" w:hAnsi="Arial" w:cs="Arial"/>
          <w:color w:val="000000"/>
          <w:lang w:val="en-GB" w:eastAsia="en-GB"/>
        </w:rPr>
        <w:t>are very pleased to have welcomed</w:t>
      </w:r>
      <w:r>
        <w:rPr>
          <w:rFonts w:ascii="Arial" w:eastAsia="Times New Roman" w:hAnsi="Arial" w:cs="Arial"/>
          <w:color w:val="000000"/>
          <w:lang w:val="en-GB" w:eastAsia="en-GB"/>
        </w:rPr>
        <w:t xml:space="preserve"> a new </w:t>
      </w:r>
      <w:r w:rsidR="00AE3B20">
        <w:rPr>
          <w:rFonts w:ascii="Arial" w:eastAsia="Times New Roman" w:hAnsi="Arial" w:cs="Arial"/>
          <w:color w:val="000000"/>
          <w:lang w:val="en-GB" w:eastAsia="en-GB"/>
        </w:rPr>
        <w:t>Advanced N</w:t>
      </w:r>
      <w:r>
        <w:rPr>
          <w:rFonts w:ascii="Arial" w:eastAsia="Times New Roman" w:hAnsi="Arial" w:cs="Arial"/>
          <w:color w:val="000000"/>
          <w:lang w:val="en-GB" w:eastAsia="en-GB"/>
        </w:rPr>
        <w:t xml:space="preserve">urse </w:t>
      </w:r>
      <w:r w:rsidR="00AE3B20">
        <w:rPr>
          <w:rFonts w:ascii="Arial" w:eastAsia="Times New Roman" w:hAnsi="Arial" w:cs="Arial"/>
          <w:color w:val="000000"/>
          <w:lang w:val="en-GB" w:eastAsia="en-GB"/>
        </w:rPr>
        <w:t>P</w:t>
      </w:r>
      <w:r>
        <w:rPr>
          <w:rFonts w:ascii="Arial" w:eastAsia="Times New Roman" w:hAnsi="Arial" w:cs="Arial"/>
          <w:color w:val="000000"/>
          <w:lang w:val="en-GB" w:eastAsia="en-GB"/>
        </w:rPr>
        <w:t xml:space="preserve">ractitioner, Tracey Taynton and </w:t>
      </w:r>
      <w:r w:rsidR="00AE3B20">
        <w:rPr>
          <w:rFonts w:ascii="Arial" w:eastAsia="Times New Roman" w:hAnsi="Arial" w:cs="Arial"/>
          <w:color w:val="000000"/>
          <w:lang w:val="en-GB" w:eastAsia="en-GB"/>
        </w:rPr>
        <w:t>two</w:t>
      </w:r>
      <w:r>
        <w:rPr>
          <w:rFonts w:ascii="Arial" w:eastAsia="Times New Roman" w:hAnsi="Arial" w:cs="Arial"/>
          <w:color w:val="000000"/>
          <w:lang w:val="en-GB" w:eastAsia="en-GB"/>
        </w:rPr>
        <w:t xml:space="preserve"> new GPs – Dr Will Rolls and Dr Zurianah Karim. Sadly, Dr Lucy Prewett left in January to move to a practice in Bristol.</w:t>
      </w:r>
    </w:p>
    <w:p w:rsidR="00BB1639" w:rsidRPr="00AE3B20" w:rsidRDefault="00BB1639" w:rsidP="00AE3B20">
      <w:pPr>
        <w:spacing w:after="120" w:line="240" w:lineRule="auto"/>
        <w:rPr>
          <w:rFonts w:ascii="Arial" w:eastAsia="Times New Roman" w:hAnsi="Arial" w:cs="Arial"/>
          <w:b/>
          <w:color w:val="000000"/>
          <w:lang w:val="en-GB" w:eastAsia="en-GB"/>
        </w:rPr>
      </w:pPr>
      <w:r w:rsidRPr="00AE3B20">
        <w:rPr>
          <w:rFonts w:ascii="Arial" w:eastAsia="Times New Roman" w:hAnsi="Arial" w:cs="Arial"/>
          <w:b/>
          <w:color w:val="000000"/>
          <w:lang w:val="en-GB" w:eastAsia="en-GB"/>
        </w:rPr>
        <w:t>Waiting room screen</w:t>
      </w:r>
    </w:p>
    <w:p w:rsidR="00BB1639" w:rsidRDefault="00BB1639" w:rsidP="00BB1639">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 xml:space="preserve">It was suggested that DNAs are added to the screen. </w:t>
      </w:r>
      <w:proofErr w:type="gramStart"/>
      <w:r>
        <w:rPr>
          <w:rFonts w:ascii="Arial" w:eastAsia="Times New Roman" w:hAnsi="Arial" w:cs="Arial"/>
          <w:color w:val="000000"/>
          <w:lang w:val="en-GB" w:eastAsia="en-GB"/>
        </w:rPr>
        <w:t>KP to arrange.</w:t>
      </w:r>
      <w:proofErr w:type="gramEnd"/>
    </w:p>
    <w:p w:rsidR="00BB1639" w:rsidRPr="00AE3B20" w:rsidRDefault="00BB1639" w:rsidP="00AE3B20">
      <w:pPr>
        <w:spacing w:after="120" w:line="240" w:lineRule="auto"/>
        <w:rPr>
          <w:rFonts w:ascii="Arial" w:eastAsia="Times New Roman" w:hAnsi="Arial" w:cs="Arial"/>
          <w:b/>
          <w:color w:val="000000"/>
          <w:lang w:val="en-GB" w:eastAsia="en-GB"/>
        </w:rPr>
      </w:pPr>
      <w:r w:rsidRPr="00AE3B20">
        <w:rPr>
          <w:rFonts w:ascii="Arial" w:eastAsia="Times New Roman" w:hAnsi="Arial" w:cs="Arial"/>
          <w:b/>
          <w:color w:val="000000"/>
          <w:lang w:val="en-GB" w:eastAsia="en-GB"/>
        </w:rPr>
        <w:t>Feedback from patients</w:t>
      </w:r>
    </w:p>
    <w:p w:rsidR="00BB1639" w:rsidRDefault="00BB1639" w:rsidP="00BB1639">
      <w:pPr>
        <w:spacing w:after="120" w:line="240" w:lineRule="auto"/>
        <w:ind w:left="720"/>
        <w:rPr>
          <w:rFonts w:ascii="Arial" w:eastAsia="Times New Roman" w:hAnsi="Arial" w:cs="Arial"/>
          <w:color w:val="000000"/>
          <w:lang w:val="en-GB" w:eastAsia="en-GB"/>
        </w:rPr>
      </w:pPr>
      <w:r>
        <w:rPr>
          <w:rFonts w:ascii="Arial" w:eastAsia="Times New Roman" w:hAnsi="Arial" w:cs="Arial"/>
          <w:color w:val="000000"/>
          <w:lang w:val="en-GB" w:eastAsia="en-GB"/>
        </w:rPr>
        <w:t>A summary was reviewed (</w:t>
      </w:r>
      <w:hyperlink r:id="rId10" w:history="1">
        <w:r w:rsidRPr="00103929">
          <w:rPr>
            <w:rStyle w:val="Hyperlink"/>
            <w:rFonts w:ascii="Arial" w:eastAsia="Times New Roman" w:hAnsi="Arial" w:cs="Arial"/>
            <w:lang w:val="en-GB" w:eastAsia="en-GB"/>
          </w:rPr>
          <w:t>see attached</w:t>
        </w:r>
      </w:hyperlink>
      <w:r>
        <w:rPr>
          <w:rFonts w:ascii="Arial" w:eastAsia="Times New Roman" w:hAnsi="Arial" w:cs="Arial"/>
          <w:color w:val="000000"/>
          <w:lang w:val="en-GB" w:eastAsia="en-GB"/>
        </w:rPr>
        <w:t>). It was also noted that comments are</w:t>
      </w:r>
      <w:r w:rsidR="00AE3B20">
        <w:rPr>
          <w:rFonts w:ascii="Arial" w:eastAsia="Times New Roman" w:hAnsi="Arial" w:cs="Arial"/>
          <w:color w:val="000000"/>
          <w:lang w:val="en-GB" w:eastAsia="en-GB"/>
        </w:rPr>
        <w:t xml:space="preserve"> sometimes </w:t>
      </w:r>
      <w:r>
        <w:rPr>
          <w:rFonts w:ascii="Arial" w:eastAsia="Times New Roman" w:hAnsi="Arial" w:cs="Arial"/>
          <w:color w:val="000000"/>
          <w:lang w:val="en-GB" w:eastAsia="en-GB"/>
        </w:rPr>
        <w:t>made about the surgery on NHS choices and it is also possible to give ratings and make comments on the Healthwatch website.</w:t>
      </w:r>
    </w:p>
    <w:p w:rsidR="00BB1639" w:rsidRPr="00B55371" w:rsidRDefault="00BB1639" w:rsidP="00BB1639">
      <w:pPr>
        <w:spacing w:after="120" w:line="240" w:lineRule="auto"/>
        <w:rPr>
          <w:rFonts w:ascii="Arial" w:eastAsia="Times New Roman" w:hAnsi="Arial" w:cs="Arial"/>
          <w:color w:val="000000"/>
          <w:lang w:val="en-GB" w:eastAsia="en-GB"/>
        </w:rPr>
      </w:pPr>
    </w:p>
    <w:p w:rsidR="0091484C" w:rsidRDefault="00F07A18" w:rsidP="0091484C">
      <w:pPr>
        <w:spacing w:after="120"/>
        <w:rPr>
          <w:rFonts w:ascii="Arial" w:hAnsi="Arial" w:cs="Arial"/>
          <w:b/>
          <w:lang w:val="en-GB"/>
        </w:rPr>
      </w:pPr>
      <w:r>
        <w:rPr>
          <w:rFonts w:ascii="Arial" w:hAnsi="Arial" w:cs="Arial"/>
          <w:b/>
          <w:lang w:val="en-GB"/>
        </w:rPr>
        <w:t>8</w:t>
      </w:r>
      <w:r w:rsidR="006A620E" w:rsidRPr="006A620E">
        <w:rPr>
          <w:rFonts w:ascii="Arial" w:hAnsi="Arial" w:cs="Arial"/>
          <w:b/>
          <w:lang w:val="en-GB"/>
        </w:rPr>
        <w:t xml:space="preserve">. </w:t>
      </w:r>
      <w:r w:rsidR="007E7127" w:rsidRPr="006A620E">
        <w:rPr>
          <w:rFonts w:ascii="Arial" w:hAnsi="Arial" w:cs="Arial"/>
          <w:b/>
          <w:lang w:val="en-GB"/>
        </w:rPr>
        <w:t>Any Other Business</w:t>
      </w:r>
      <w:r w:rsidR="00967CB4" w:rsidRPr="006A620E">
        <w:rPr>
          <w:rFonts w:ascii="Arial" w:hAnsi="Arial" w:cs="Arial"/>
          <w:b/>
          <w:lang w:val="en-GB"/>
        </w:rPr>
        <w:t xml:space="preserve">   </w:t>
      </w:r>
    </w:p>
    <w:p w:rsidR="0091484C" w:rsidRDefault="00536EB5" w:rsidP="0091484C">
      <w:pPr>
        <w:spacing w:after="120"/>
        <w:rPr>
          <w:rFonts w:ascii="Arial" w:hAnsi="Arial" w:cs="Arial"/>
          <w:b/>
          <w:lang w:val="en-GB"/>
        </w:rPr>
      </w:pPr>
      <w:r>
        <w:rPr>
          <w:rFonts w:ascii="Arial" w:hAnsi="Arial" w:cs="Arial"/>
          <w:b/>
          <w:lang w:val="en-GB"/>
        </w:rPr>
        <w:t>Blood Pressure Clinics:</w:t>
      </w:r>
    </w:p>
    <w:p w:rsidR="00536EB5" w:rsidRPr="00536EB5" w:rsidRDefault="00536EB5" w:rsidP="00536EB5">
      <w:pPr>
        <w:spacing w:after="120"/>
        <w:ind w:left="720"/>
        <w:rPr>
          <w:rFonts w:ascii="Arial" w:hAnsi="Arial" w:cs="Arial"/>
          <w:lang w:val="en-GB"/>
        </w:rPr>
      </w:pPr>
      <w:r>
        <w:rPr>
          <w:rFonts w:ascii="Arial" w:hAnsi="Arial" w:cs="Arial"/>
          <w:lang w:val="en-GB"/>
        </w:rPr>
        <w:t>KP advised that the nursing team were concerned that patients do not like waiting for the drop in blood pressure clinics and suggested that we change this to pre-bookable appointments. The group felt strongly that this change should not be put in place. The flexibility of the clinic, whereby if patients feel that the wait will be too long they can go away and come back later or the next week, is an advantage. It was agreed that no change will be made.</w:t>
      </w:r>
    </w:p>
    <w:p w:rsidR="00103929" w:rsidRDefault="00103929" w:rsidP="0091484C">
      <w:pPr>
        <w:spacing w:after="120"/>
        <w:rPr>
          <w:rFonts w:ascii="Arial" w:hAnsi="Arial" w:cs="Arial"/>
          <w:b/>
          <w:lang w:val="en-GB"/>
        </w:rPr>
      </w:pPr>
    </w:p>
    <w:p w:rsidR="00103929" w:rsidRDefault="00103929" w:rsidP="0091484C">
      <w:pPr>
        <w:spacing w:after="120"/>
        <w:rPr>
          <w:rFonts w:ascii="Arial" w:hAnsi="Arial" w:cs="Arial"/>
          <w:b/>
          <w:lang w:val="en-GB"/>
        </w:rPr>
      </w:pPr>
    </w:p>
    <w:p w:rsidR="00865C1A" w:rsidRPr="00865C1A" w:rsidRDefault="00865C1A" w:rsidP="0091484C">
      <w:pPr>
        <w:spacing w:after="120"/>
        <w:rPr>
          <w:rFonts w:ascii="Arial" w:hAnsi="Arial" w:cs="Arial"/>
          <w:b/>
          <w:lang w:val="en-GB"/>
        </w:rPr>
      </w:pPr>
      <w:r w:rsidRPr="00865C1A">
        <w:rPr>
          <w:rFonts w:ascii="Arial" w:hAnsi="Arial" w:cs="Arial"/>
          <w:b/>
          <w:lang w:val="en-GB"/>
        </w:rPr>
        <w:t>Dates for future meetings:</w:t>
      </w:r>
    </w:p>
    <w:p w:rsidR="00122220" w:rsidRPr="005923C9" w:rsidRDefault="00122220" w:rsidP="00122220">
      <w:pPr>
        <w:spacing w:after="120"/>
        <w:rPr>
          <w:rFonts w:ascii="Arial" w:hAnsi="Arial" w:cs="Arial"/>
          <w:u w:val="single"/>
        </w:rPr>
      </w:pPr>
      <w:r w:rsidRPr="005923C9">
        <w:rPr>
          <w:rFonts w:ascii="Arial" w:hAnsi="Arial" w:cs="Arial"/>
          <w:u w:val="single"/>
        </w:rPr>
        <w:t xml:space="preserve">Patient </w:t>
      </w:r>
      <w:r w:rsidR="003539F1" w:rsidRPr="005923C9">
        <w:rPr>
          <w:rFonts w:ascii="Arial" w:hAnsi="Arial" w:cs="Arial"/>
          <w:u w:val="single"/>
        </w:rPr>
        <w:t>Education</w:t>
      </w:r>
      <w:r w:rsidRPr="005923C9">
        <w:rPr>
          <w:rFonts w:ascii="Arial" w:hAnsi="Arial" w:cs="Arial"/>
          <w:u w:val="single"/>
        </w:rPr>
        <w:t xml:space="preserve"> Evening</w:t>
      </w:r>
      <w:r w:rsidR="005923C9">
        <w:rPr>
          <w:rFonts w:ascii="Arial" w:hAnsi="Arial" w:cs="Arial"/>
          <w:u w:val="single"/>
        </w:rPr>
        <w:t>s</w:t>
      </w:r>
      <w:r w:rsidRPr="005923C9">
        <w:rPr>
          <w:rFonts w:ascii="Arial" w:hAnsi="Arial" w:cs="Arial"/>
          <w:u w:val="single"/>
        </w:rPr>
        <w:t xml:space="preserve">: </w:t>
      </w:r>
    </w:p>
    <w:p w:rsidR="005923C9" w:rsidRDefault="005923C9" w:rsidP="005923C9">
      <w:pPr>
        <w:spacing w:after="120"/>
        <w:rPr>
          <w:rFonts w:ascii="Arial" w:hAnsi="Arial" w:cs="Arial"/>
        </w:rPr>
      </w:pPr>
      <w:r>
        <w:rPr>
          <w:rFonts w:ascii="Arial" w:hAnsi="Arial" w:cs="Arial"/>
        </w:rPr>
        <w:t>7.30 – 9.00 p.m. at Gordano School</w:t>
      </w:r>
    </w:p>
    <w:p w:rsidR="005923C9" w:rsidRDefault="005923C9" w:rsidP="00122220">
      <w:pPr>
        <w:spacing w:after="120"/>
        <w:rPr>
          <w:rFonts w:ascii="Arial" w:hAnsi="Arial" w:cs="Arial"/>
        </w:rPr>
      </w:pPr>
      <w:r>
        <w:rPr>
          <w:rFonts w:ascii="Arial" w:hAnsi="Arial" w:cs="Arial"/>
        </w:rPr>
        <w:t>Monday 12</w:t>
      </w:r>
      <w:r w:rsidRPr="005923C9">
        <w:rPr>
          <w:rFonts w:ascii="Arial" w:hAnsi="Arial" w:cs="Arial"/>
          <w:vertAlign w:val="superscript"/>
        </w:rPr>
        <w:t>th</w:t>
      </w:r>
      <w:r>
        <w:rPr>
          <w:rFonts w:ascii="Arial" w:hAnsi="Arial" w:cs="Arial"/>
        </w:rPr>
        <w:t xml:space="preserve"> June</w:t>
      </w:r>
    </w:p>
    <w:p w:rsidR="005923C9" w:rsidRDefault="005923C9" w:rsidP="00122220">
      <w:pPr>
        <w:spacing w:after="120"/>
        <w:rPr>
          <w:rFonts w:ascii="Arial" w:hAnsi="Arial" w:cs="Arial"/>
        </w:rPr>
      </w:pPr>
      <w:r>
        <w:rPr>
          <w:rFonts w:ascii="Arial" w:hAnsi="Arial" w:cs="Arial"/>
        </w:rPr>
        <w:t>Monday 2</w:t>
      </w:r>
      <w:r w:rsidRPr="005923C9">
        <w:rPr>
          <w:rFonts w:ascii="Arial" w:hAnsi="Arial" w:cs="Arial"/>
          <w:vertAlign w:val="superscript"/>
        </w:rPr>
        <w:t>nd</w:t>
      </w:r>
      <w:r>
        <w:rPr>
          <w:rFonts w:ascii="Arial" w:hAnsi="Arial" w:cs="Arial"/>
        </w:rPr>
        <w:t xml:space="preserve"> October</w:t>
      </w:r>
    </w:p>
    <w:p w:rsidR="00A2340E" w:rsidRPr="00865C1A" w:rsidRDefault="00A2340E" w:rsidP="00122220">
      <w:pPr>
        <w:spacing w:after="120"/>
        <w:rPr>
          <w:rFonts w:ascii="Arial" w:hAnsi="Arial" w:cs="Arial"/>
        </w:rPr>
      </w:pPr>
    </w:p>
    <w:p w:rsidR="00865C1A" w:rsidRPr="005923C9" w:rsidRDefault="00122220" w:rsidP="00865C1A">
      <w:pPr>
        <w:spacing w:after="120"/>
        <w:rPr>
          <w:rFonts w:ascii="Arial" w:hAnsi="Arial" w:cs="Arial"/>
          <w:u w:val="single"/>
        </w:rPr>
      </w:pPr>
      <w:r w:rsidRPr="005923C9">
        <w:rPr>
          <w:rFonts w:ascii="Arial" w:hAnsi="Arial" w:cs="Arial"/>
          <w:u w:val="single"/>
        </w:rPr>
        <w:t>Patient Group Meeting</w:t>
      </w:r>
      <w:r w:rsidR="005923C9">
        <w:rPr>
          <w:rFonts w:ascii="Arial" w:hAnsi="Arial" w:cs="Arial"/>
          <w:u w:val="single"/>
        </w:rPr>
        <w:t>s</w:t>
      </w:r>
      <w:r w:rsidRPr="005923C9">
        <w:rPr>
          <w:rFonts w:ascii="Arial" w:hAnsi="Arial" w:cs="Arial"/>
          <w:u w:val="single"/>
        </w:rPr>
        <w:t xml:space="preserve">: </w:t>
      </w:r>
    </w:p>
    <w:p w:rsidR="005923C9" w:rsidRDefault="005923C9" w:rsidP="005923C9">
      <w:pPr>
        <w:spacing w:after="120"/>
        <w:rPr>
          <w:rFonts w:ascii="Arial" w:hAnsi="Arial" w:cs="Arial"/>
        </w:rPr>
      </w:pPr>
      <w:r>
        <w:rPr>
          <w:rFonts w:ascii="Arial" w:hAnsi="Arial" w:cs="Arial"/>
        </w:rPr>
        <w:t>7.30 – 9.00 p.m. in the Health Centre</w:t>
      </w:r>
    </w:p>
    <w:p w:rsidR="005923C9" w:rsidRDefault="005923C9" w:rsidP="00865C1A">
      <w:pPr>
        <w:spacing w:after="120"/>
        <w:rPr>
          <w:rFonts w:ascii="Arial" w:hAnsi="Arial" w:cs="Arial"/>
        </w:rPr>
      </w:pPr>
      <w:r>
        <w:rPr>
          <w:rFonts w:ascii="Arial" w:hAnsi="Arial" w:cs="Arial"/>
        </w:rPr>
        <w:t>Tuesday 22</w:t>
      </w:r>
      <w:r w:rsidRPr="005923C9">
        <w:rPr>
          <w:rFonts w:ascii="Arial" w:hAnsi="Arial" w:cs="Arial"/>
          <w:vertAlign w:val="superscript"/>
        </w:rPr>
        <w:t>nd</w:t>
      </w:r>
      <w:r>
        <w:rPr>
          <w:rFonts w:ascii="Arial" w:hAnsi="Arial" w:cs="Arial"/>
        </w:rPr>
        <w:t xml:space="preserve"> August</w:t>
      </w:r>
    </w:p>
    <w:p w:rsidR="005923C9" w:rsidRDefault="005923C9" w:rsidP="00865C1A">
      <w:pPr>
        <w:spacing w:after="120"/>
        <w:rPr>
          <w:rFonts w:ascii="Arial" w:hAnsi="Arial" w:cs="Arial"/>
        </w:rPr>
      </w:pPr>
      <w:r>
        <w:rPr>
          <w:rFonts w:ascii="Arial" w:hAnsi="Arial" w:cs="Arial"/>
        </w:rPr>
        <w:t>Tuesday 5</w:t>
      </w:r>
      <w:r w:rsidRPr="005923C9">
        <w:rPr>
          <w:rFonts w:ascii="Arial" w:hAnsi="Arial" w:cs="Arial"/>
          <w:vertAlign w:val="superscript"/>
        </w:rPr>
        <w:t>th</w:t>
      </w:r>
      <w:r>
        <w:rPr>
          <w:rFonts w:ascii="Arial" w:hAnsi="Arial" w:cs="Arial"/>
        </w:rPr>
        <w:t xml:space="preserve"> December</w:t>
      </w:r>
    </w:p>
    <w:p w:rsidR="00A2340E" w:rsidRPr="00056E1B" w:rsidRDefault="00A2340E" w:rsidP="00865C1A">
      <w:pPr>
        <w:spacing w:after="120"/>
        <w:rPr>
          <w:rFonts w:ascii="Arial" w:hAnsi="Arial" w:cs="Arial"/>
          <w:lang w:val="en-GB"/>
        </w:rPr>
      </w:pPr>
    </w:p>
    <w:sectPr w:rsidR="00A2340E" w:rsidRPr="00056E1B" w:rsidSect="00A96C1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E3" w:rsidRDefault="00F477E3">
      <w:r>
        <w:separator/>
      </w:r>
    </w:p>
  </w:endnote>
  <w:endnote w:type="continuationSeparator" w:id="0">
    <w:p w:rsidR="00F477E3" w:rsidRDefault="00F4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D" w:rsidRPr="004C45AB" w:rsidRDefault="00727C5D">
    <w:pPr>
      <w:pStyle w:val="Footer"/>
      <w:rPr>
        <w:rFonts w:ascii="Arial" w:hAnsi="Arial" w:cs="Arial"/>
        <w:sz w:val="16"/>
        <w:szCs w:val="16"/>
      </w:rPr>
    </w:pPr>
    <w:r w:rsidRPr="004C45AB">
      <w:rPr>
        <w:rFonts w:ascii="Arial" w:hAnsi="Arial" w:cs="Arial"/>
        <w:sz w:val="16"/>
        <w:szCs w:val="16"/>
      </w:rPr>
      <w:fldChar w:fldCharType="begin"/>
    </w:r>
    <w:r w:rsidRPr="004C45AB">
      <w:rPr>
        <w:rFonts w:ascii="Arial" w:hAnsi="Arial" w:cs="Arial"/>
        <w:sz w:val="16"/>
        <w:szCs w:val="16"/>
      </w:rPr>
      <w:instrText xml:space="preserve"> FILENAME \p </w:instrText>
    </w:r>
    <w:r w:rsidRPr="004C45AB">
      <w:rPr>
        <w:rFonts w:ascii="Arial" w:hAnsi="Arial" w:cs="Arial"/>
        <w:sz w:val="16"/>
        <w:szCs w:val="16"/>
      </w:rPr>
      <w:fldChar w:fldCharType="separate"/>
    </w:r>
    <w:r w:rsidR="00BE4FBC">
      <w:rPr>
        <w:rFonts w:ascii="Arial" w:hAnsi="Arial" w:cs="Arial"/>
        <w:noProof/>
        <w:sz w:val="16"/>
        <w:szCs w:val="16"/>
      </w:rPr>
      <w:t>\\l81004-fp01\L81004-PracticeArea\Common Area\MEETINGS\Critical Friends - PPG\Patient Group Meeting\Minutes from Patient Group Meeting 04.04.2017.docx</w:t>
    </w:r>
    <w:r w:rsidRPr="004C45AB">
      <w:rPr>
        <w:rFonts w:ascii="Arial" w:hAnsi="Arial" w:cs="Arial"/>
        <w:sz w:val="16"/>
        <w:szCs w:val="16"/>
      </w:rPr>
      <w:fldChar w:fldCharType="end"/>
    </w:r>
    <w:r>
      <w:rPr>
        <w:rFonts w:ascii="Arial" w:hAnsi="Arial" w:cs="Arial"/>
        <w:sz w:val="16"/>
        <w:szCs w:val="16"/>
      </w:rPr>
      <w:tab/>
      <w:t xml:space="preserve">              </w:t>
    </w:r>
    <w:r w:rsidRPr="00CF65FF">
      <w:rPr>
        <w:rFonts w:ascii="Arial" w:hAnsi="Arial" w:cs="Arial"/>
        <w:sz w:val="16"/>
        <w:szCs w:val="16"/>
      </w:rPr>
      <w:t xml:space="preserve">Page </w:t>
    </w:r>
    <w:r w:rsidRPr="00CF65FF">
      <w:rPr>
        <w:rFonts w:ascii="Arial" w:hAnsi="Arial" w:cs="Arial"/>
        <w:sz w:val="16"/>
        <w:szCs w:val="16"/>
      </w:rPr>
      <w:fldChar w:fldCharType="begin"/>
    </w:r>
    <w:r w:rsidRPr="00CF65FF">
      <w:rPr>
        <w:rFonts w:ascii="Arial" w:hAnsi="Arial" w:cs="Arial"/>
        <w:sz w:val="16"/>
        <w:szCs w:val="16"/>
      </w:rPr>
      <w:instrText xml:space="preserve"> PAGE </w:instrText>
    </w:r>
    <w:r w:rsidRPr="00CF65FF">
      <w:rPr>
        <w:rFonts w:ascii="Arial" w:hAnsi="Arial" w:cs="Arial"/>
        <w:sz w:val="16"/>
        <w:szCs w:val="16"/>
      </w:rPr>
      <w:fldChar w:fldCharType="separate"/>
    </w:r>
    <w:r w:rsidR="003A5910">
      <w:rPr>
        <w:rFonts w:ascii="Arial" w:hAnsi="Arial" w:cs="Arial"/>
        <w:noProof/>
        <w:sz w:val="16"/>
        <w:szCs w:val="16"/>
      </w:rPr>
      <w:t>4</w:t>
    </w:r>
    <w:r w:rsidRPr="00CF65FF">
      <w:rPr>
        <w:rFonts w:ascii="Arial" w:hAnsi="Arial" w:cs="Arial"/>
        <w:sz w:val="16"/>
        <w:szCs w:val="16"/>
      </w:rPr>
      <w:fldChar w:fldCharType="end"/>
    </w:r>
    <w:r w:rsidRPr="00CF65FF">
      <w:rPr>
        <w:rFonts w:ascii="Arial" w:hAnsi="Arial" w:cs="Arial"/>
        <w:sz w:val="16"/>
        <w:szCs w:val="16"/>
      </w:rPr>
      <w:t xml:space="preserve"> of </w:t>
    </w:r>
    <w:r w:rsidRPr="00CF65FF">
      <w:rPr>
        <w:rFonts w:ascii="Arial" w:hAnsi="Arial" w:cs="Arial"/>
        <w:sz w:val="16"/>
        <w:szCs w:val="16"/>
      </w:rPr>
      <w:fldChar w:fldCharType="begin"/>
    </w:r>
    <w:r w:rsidRPr="00CF65FF">
      <w:rPr>
        <w:rFonts w:ascii="Arial" w:hAnsi="Arial" w:cs="Arial"/>
        <w:sz w:val="16"/>
        <w:szCs w:val="16"/>
      </w:rPr>
      <w:instrText xml:space="preserve"> NUMPAGES </w:instrText>
    </w:r>
    <w:r w:rsidRPr="00CF65FF">
      <w:rPr>
        <w:rFonts w:ascii="Arial" w:hAnsi="Arial" w:cs="Arial"/>
        <w:sz w:val="16"/>
        <w:szCs w:val="16"/>
      </w:rPr>
      <w:fldChar w:fldCharType="separate"/>
    </w:r>
    <w:r w:rsidR="003A5910">
      <w:rPr>
        <w:rFonts w:ascii="Arial" w:hAnsi="Arial" w:cs="Arial"/>
        <w:noProof/>
        <w:sz w:val="16"/>
        <w:szCs w:val="16"/>
      </w:rPr>
      <w:t>4</w:t>
    </w:r>
    <w:r w:rsidRPr="00CF65F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E3" w:rsidRDefault="00F477E3">
      <w:r>
        <w:separator/>
      </w:r>
    </w:p>
  </w:footnote>
  <w:footnote w:type="continuationSeparator" w:id="0">
    <w:p w:rsidR="00F477E3" w:rsidRDefault="00F47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2BAC"/>
    <w:multiLevelType w:val="hybridMultilevel"/>
    <w:tmpl w:val="47AAB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1656C5"/>
    <w:multiLevelType w:val="hybridMultilevel"/>
    <w:tmpl w:val="3C5AA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28E1272"/>
    <w:multiLevelType w:val="hybridMultilevel"/>
    <w:tmpl w:val="A4EED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C3D1158"/>
    <w:multiLevelType w:val="hybridMultilevel"/>
    <w:tmpl w:val="0DE66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0919E7"/>
    <w:multiLevelType w:val="hybridMultilevel"/>
    <w:tmpl w:val="DA2C54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1374653"/>
    <w:multiLevelType w:val="hybridMultilevel"/>
    <w:tmpl w:val="3C7A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4E0848"/>
    <w:multiLevelType w:val="hybridMultilevel"/>
    <w:tmpl w:val="D53050CE"/>
    <w:lvl w:ilvl="0" w:tplc="58E4B292">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540BDF"/>
    <w:multiLevelType w:val="hybridMultilevel"/>
    <w:tmpl w:val="5A5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3C6DBD"/>
    <w:multiLevelType w:val="hybridMultilevel"/>
    <w:tmpl w:val="691CE0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4221E6C"/>
    <w:multiLevelType w:val="hybridMultilevel"/>
    <w:tmpl w:val="E63AD4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44EC5EB7"/>
    <w:multiLevelType w:val="hybridMultilevel"/>
    <w:tmpl w:val="C2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300143"/>
    <w:multiLevelType w:val="hybridMultilevel"/>
    <w:tmpl w:val="386AA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AD4FBE"/>
    <w:multiLevelType w:val="hybridMultilevel"/>
    <w:tmpl w:val="EDF8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A8443E"/>
    <w:multiLevelType w:val="hybridMultilevel"/>
    <w:tmpl w:val="220C866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DD4E2D"/>
    <w:multiLevelType w:val="hybridMultilevel"/>
    <w:tmpl w:val="D16E1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FAD08B1"/>
    <w:multiLevelType w:val="hybridMultilevel"/>
    <w:tmpl w:val="07884D0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4CF776D"/>
    <w:multiLevelType w:val="hybridMultilevel"/>
    <w:tmpl w:val="D0A275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14"/>
  </w:num>
  <w:num w:numId="6">
    <w:abstractNumId w:val="0"/>
  </w:num>
  <w:num w:numId="7">
    <w:abstractNumId w:val="16"/>
  </w:num>
  <w:num w:numId="8">
    <w:abstractNumId w:val="3"/>
  </w:num>
  <w:num w:numId="9">
    <w:abstractNumId w:val="13"/>
  </w:num>
  <w:num w:numId="10">
    <w:abstractNumId w:val="12"/>
  </w:num>
  <w:num w:numId="11">
    <w:abstractNumId w:val="1"/>
  </w:num>
  <w:num w:numId="12">
    <w:abstractNumId w:val="15"/>
  </w:num>
  <w:num w:numId="13">
    <w:abstractNumId w:val="7"/>
  </w:num>
  <w:num w:numId="14">
    <w:abstractNumId w:val="10"/>
  </w:num>
  <w:num w:numId="15">
    <w:abstractNumId w:val="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A3C405B-289D-419A-823F-609CB7CDF6AA}"/>
    <w:docVar w:name="dgnword-eventsink" w:val="92197616"/>
  </w:docVars>
  <w:rsids>
    <w:rsidRoot w:val="002006DE"/>
    <w:rsid w:val="000042AD"/>
    <w:rsid w:val="000043FD"/>
    <w:rsid w:val="0000445D"/>
    <w:rsid w:val="00010F5F"/>
    <w:rsid w:val="00012039"/>
    <w:rsid w:val="000151FD"/>
    <w:rsid w:val="00017859"/>
    <w:rsid w:val="000207B4"/>
    <w:rsid w:val="000209A6"/>
    <w:rsid w:val="000225C6"/>
    <w:rsid w:val="00023ED0"/>
    <w:rsid w:val="0002413C"/>
    <w:rsid w:val="00024192"/>
    <w:rsid w:val="00025177"/>
    <w:rsid w:val="0004030E"/>
    <w:rsid w:val="000511C0"/>
    <w:rsid w:val="00056E1B"/>
    <w:rsid w:val="00065445"/>
    <w:rsid w:val="00066218"/>
    <w:rsid w:val="00070EED"/>
    <w:rsid w:val="00071C32"/>
    <w:rsid w:val="00073754"/>
    <w:rsid w:val="00073AF0"/>
    <w:rsid w:val="000802D5"/>
    <w:rsid w:val="00085862"/>
    <w:rsid w:val="00086454"/>
    <w:rsid w:val="00090DA9"/>
    <w:rsid w:val="000931E1"/>
    <w:rsid w:val="000935CE"/>
    <w:rsid w:val="00094502"/>
    <w:rsid w:val="000946FA"/>
    <w:rsid w:val="00094FEE"/>
    <w:rsid w:val="00095429"/>
    <w:rsid w:val="00097576"/>
    <w:rsid w:val="000A01B2"/>
    <w:rsid w:val="000A0B81"/>
    <w:rsid w:val="000A156B"/>
    <w:rsid w:val="000A291F"/>
    <w:rsid w:val="000B1016"/>
    <w:rsid w:val="000B1FAC"/>
    <w:rsid w:val="000B43A6"/>
    <w:rsid w:val="000B64E5"/>
    <w:rsid w:val="000C3D7C"/>
    <w:rsid w:val="000D1E6C"/>
    <w:rsid w:val="000E585B"/>
    <w:rsid w:val="000E5E93"/>
    <w:rsid w:val="000F2AE4"/>
    <w:rsid w:val="000F640E"/>
    <w:rsid w:val="000F744D"/>
    <w:rsid w:val="001017A5"/>
    <w:rsid w:val="00103929"/>
    <w:rsid w:val="00104697"/>
    <w:rsid w:val="00104B9F"/>
    <w:rsid w:val="00105B6B"/>
    <w:rsid w:val="00106276"/>
    <w:rsid w:val="001071E9"/>
    <w:rsid w:val="001075BC"/>
    <w:rsid w:val="00107BF0"/>
    <w:rsid w:val="00112248"/>
    <w:rsid w:val="00113A7C"/>
    <w:rsid w:val="00122220"/>
    <w:rsid w:val="001276EE"/>
    <w:rsid w:val="00127D09"/>
    <w:rsid w:val="00130339"/>
    <w:rsid w:val="0013411E"/>
    <w:rsid w:val="00134C44"/>
    <w:rsid w:val="001355A7"/>
    <w:rsid w:val="00143D4E"/>
    <w:rsid w:val="001479CB"/>
    <w:rsid w:val="00150A08"/>
    <w:rsid w:val="0015412B"/>
    <w:rsid w:val="00155E35"/>
    <w:rsid w:val="001578BE"/>
    <w:rsid w:val="00162694"/>
    <w:rsid w:val="00163F71"/>
    <w:rsid w:val="00166806"/>
    <w:rsid w:val="0016797C"/>
    <w:rsid w:val="00173845"/>
    <w:rsid w:val="001743F7"/>
    <w:rsid w:val="00174BA8"/>
    <w:rsid w:val="0017549D"/>
    <w:rsid w:val="00175D8F"/>
    <w:rsid w:val="00176D22"/>
    <w:rsid w:val="00182A24"/>
    <w:rsid w:val="001836EC"/>
    <w:rsid w:val="001941D7"/>
    <w:rsid w:val="00194260"/>
    <w:rsid w:val="00194A27"/>
    <w:rsid w:val="001951C5"/>
    <w:rsid w:val="00196C58"/>
    <w:rsid w:val="001A0023"/>
    <w:rsid w:val="001A45BD"/>
    <w:rsid w:val="001A7192"/>
    <w:rsid w:val="001A789E"/>
    <w:rsid w:val="001B2431"/>
    <w:rsid w:val="001B439E"/>
    <w:rsid w:val="001B7F1F"/>
    <w:rsid w:val="001C5B7E"/>
    <w:rsid w:val="001D7B6C"/>
    <w:rsid w:val="001E313F"/>
    <w:rsid w:val="001E3857"/>
    <w:rsid w:val="001E5259"/>
    <w:rsid w:val="001F1953"/>
    <w:rsid w:val="001F5B7B"/>
    <w:rsid w:val="001F77F9"/>
    <w:rsid w:val="002006DE"/>
    <w:rsid w:val="002032B4"/>
    <w:rsid w:val="002070C3"/>
    <w:rsid w:val="0021375B"/>
    <w:rsid w:val="00216CAF"/>
    <w:rsid w:val="00216FE9"/>
    <w:rsid w:val="00221412"/>
    <w:rsid w:val="00222B3F"/>
    <w:rsid w:val="00224761"/>
    <w:rsid w:val="00225EA6"/>
    <w:rsid w:val="00230471"/>
    <w:rsid w:val="00231929"/>
    <w:rsid w:val="00233321"/>
    <w:rsid w:val="0023422B"/>
    <w:rsid w:val="00236B53"/>
    <w:rsid w:val="00237132"/>
    <w:rsid w:val="00237D33"/>
    <w:rsid w:val="00244B89"/>
    <w:rsid w:val="00247D5B"/>
    <w:rsid w:val="00252908"/>
    <w:rsid w:val="002563F0"/>
    <w:rsid w:val="002647A2"/>
    <w:rsid w:val="00266600"/>
    <w:rsid w:val="0026749C"/>
    <w:rsid w:val="00271DEE"/>
    <w:rsid w:val="00272D62"/>
    <w:rsid w:val="0027482F"/>
    <w:rsid w:val="00277DAD"/>
    <w:rsid w:val="002814C9"/>
    <w:rsid w:val="0028302F"/>
    <w:rsid w:val="002833B1"/>
    <w:rsid w:val="002844CD"/>
    <w:rsid w:val="00285E42"/>
    <w:rsid w:val="00286FCC"/>
    <w:rsid w:val="00287ECD"/>
    <w:rsid w:val="0029011A"/>
    <w:rsid w:val="0029072E"/>
    <w:rsid w:val="00291006"/>
    <w:rsid w:val="00293FA3"/>
    <w:rsid w:val="002944F5"/>
    <w:rsid w:val="00297346"/>
    <w:rsid w:val="0029782C"/>
    <w:rsid w:val="002A3AEB"/>
    <w:rsid w:val="002A3CAE"/>
    <w:rsid w:val="002B0BF9"/>
    <w:rsid w:val="002B3B5F"/>
    <w:rsid w:val="002B5C98"/>
    <w:rsid w:val="002D0F40"/>
    <w:rsid w:val="002D24AE"/>
    <w:rsid w:val="002D75B8"/>
    <w:rsid w:val="002D7C5E"/>
    <w:rsid w:val="002E186E"/>
    <w:rsid w:val="002E7180"/>
    <w:rsid w:val="002F02AB"/>
    <w:rsid w:val="002F0D2F"/>
    <w:rsid w:val="002F7874"/>
    <w:rsid w:val="003016DA"/>
    <w:rsid w:val="003050E8"/>
    <w:rsid w:val="003055BC"/>
    <w:rsid w:val="003144DF"/>
    <w:rsid w:val="003151A6"/>
    <w:rsid w:val="003159F3"/>
    <w:rsid w:val="00317E21"/>
    <w:rsid w:val="0032198D"/>
    <w:rsid w:val="003235BF"/>
    <w:rsid w:val="003263C5"/>
    <w:rsid w:val="00330068"/>
    <w:rsid w:val="00335D46"/>
    <w:rsid w:val="0034312E"/>
    <w:rsid w:val="003454AF"/>
    <w:rsid w:val="00352781"/>
    <w:rsid w:val="003539F1"/>
    <w:rsid w:val="00357DD4"/>
    <w:rsid w:val="00361972"/>
    <w:rsid w:val="00364555"/>
    <w:rsid w:val="00365864"/>
    <w:rsid w:val="00366965"/>
    <w:rsid w:val="0036758E"/>
    <w:rsid w:val="00367B6B"/>
    <w:rsid w:val="00367EA2"/>
    <w:rsid w:val="00370E21"/>
    <w:rsid w:val="003720CF"/>
    <w:rsid w:val="003732B2"/>
    <w:rsid w:val="0037473F"/>
    <w:rsid w:val="00374F19"/>
    <w:rsid w:val="003750F5"/>
    <w:rsid w:val="00375612"/>
    <w:rsid w:val="00376299"/>
    <w:rsid w:val="003762D2"/>
    <w:rsid w:val="0037659B"/>
    <w:rsid w:val="00380A20"/>
    <w:rsid w:val="00397324"/>
    <w:rsid w:val="00397A5B"/>
    <w:rsid w:val="003A2FDA"/>
    <w:rsid w:val="003A47DF"/>
    <w:rsid w:val="003A5910"/>
    <w:rsid w:val="003B0026"/>
    <w:rsid w:val="003B1909"/>
    <w:rsid w:val="003B2507"/>
    <w:rsid w:val="003B6C23"/>
    <w:rsid w:val="003B727D"/>
    <w:rsid w:val="003C10B6"/>
    <w:rsid w:val="003C5923"/>
    <w:rsid w:val="003D0403"/>
    <w:rsid w:val="003D120D"/>
    <w:rsid w:val="003D336C"/>
    <w:rsid w:val="003D3747"/>
    <w:rsid w:val="003D6B68"/>
    <w:rsid w:val="003F236C"/>
    <w:rsid w:val="003F27DB"/>
    <w:rsid w:val="003F5DEA"/>
    <w:rsid w:val="0040550C"/>
    <w:rsid w:val="004059CA"/>
    <w:rsid w:val="004076AB"/>
    <w:rsid w:val="00410343"/>
    <w:rsid w:val="00414DBC"/>
    <w:rsid w:val="004175DC"/>
    <w:rsid w:val="00424C86"/>
    <w:rsid w:val="00434DE9"/>
    <w:rsid w:val="004357A5"/>
    <w:rsid w:val="00440076"/>
    <w:rsid w:val="00443CEE"/>
    <w:rsid w:val="00447C44"/>
    <w:rsid w:val="0045033B"/>
    <w:rsid w:val="004508AA"/>
    <w:rsid w:val="00450FA7"/>
    <w:rsid w:val="004542CD"/>
    <w:rsid w:val="00457B83"/>
    <w:rsid w:val="00462771"/>
    <w:rsid w:val="00466B8A"/>
    <w:rsid w:val="004710EE"/>
    <w:rsid w:val="00471796"/>
    <w:rsid w:val="0048024E"/>
    <w:rsid w:val="0048074C"/>
    <w:rsid w:val="004811B0"/>
    <w:rsid w:val="00481CD4"/>
    <w:rsid w:val="004913FB"/>
    <w:rsid w:val="004917E1"/>
    <w:rsid w:val="00492514"/>
    <w:rsid w:val="004956CA"/>
    <w:rsid w:val="004A1014"/>
    <w:rsid w:val="004A3AAD"/>
    <w:rsid w:val="004B1BCC"/>
    <w:rsid w:val="004B2714"/>
    <w:rsid w:val="004B5FD3"/>
    <w:rsid w:val="004C230A"/>
    <w:rsid w:val="004C2800"/>
    <w:rsid w:val="004C3389"/>
    <w:rsid w:val="004C45AB"/>
    <w:rsid w:val="004D4490"/>
    <w:rsid w:val="004E4448"/>
    <w:rsid w:val="004E470E"/>
    <w:rsid w:val="004E4E0C"/>
    <w:rsid w:val="004F0C68"/>
    <w:rsid w:val="004F548B"/>
    <w:rsid w:val="004F6254"/>
    <w:rsid w:val="004F750D"/>
    <w:rsid w:val="0050294D"/>
    <w:rsid w:val="00505891"/>
    <w:rsid w:val="00506974"/>
    <w:rsid w:val="00514665"/>
    <w:rsid w:val="005200E2"/>
    <w:rsid w:val="00525E69"/>
    <w:rsid w:val="00526047"/>
    <w:rsid w:val="00530E1A"/>
    <w:rsid w:val="00532136"/>
    <w:rsid w:val="00533025"/>
    <w:rsid w:val="00535A89"/>
    <w:rsid w:val="00536EB5"/>
    <w:rsid w:val="00541842"/>
    <w:rsid w:val="005425F0"/>
    <w:rsid w:val="00542DF3"/>
    <w:rsid w:val="00550924"/>
    <w:rsid w:val="00553B3D"/>
    <w:rsid w:val="00557B7D"/>
    <w:rsid w:val="005667B5"/>
    <w:rsid w:val="00566E3F"/>
    <w:rsid w:val="00572AA7"/>
    <w:rsid w:val="00581547"/>
    <w:rsid w:val="005851B1"/>
    <w:rsid w:val="00585A21"/>
    <w:rsid w:val="005869D0"/>
    <w:rsid w:val="005923C9"/>
    <w:rsid w:val="00593852"/>
    <w:rsid w:val="005962D5"/>
    <w:rsid w:val="005963AC"/>
    <w:rsid w:val="00597061"/>
    <w:rsid w:val="005A1303"/>
    <w:rsid w:val="005A13C7"/>
    <w:rsid w:val="005A319A"/>
    <w:rsid w:val="005A4D0D"/>
    <w:rsid w:val="005A4D70"/>
    <w:rsid w:val="005B1544"/>
    <w:rsid w:val="005B4290"/>
    <w:rsid w:val="005B47F2"/>
    <w:rsid w:val="005C1AFD"/>
    <w:rsid w:val="005C2DF9"/>
    <w:rsid w:val="005C2FBA"/>
    <w:rsid w:val="005C3A9F"/>
    <w:rsid w:val="005C3E27"/>
    <w:rsid w:val="005C423A"/>
    <w:rsid w:val="005C5CAD"/>
    <w:rsid w:val="005C7CB1"/>
    <w:rsid w:val="005D1011"/>
    <w:rsid w:val="005D5EEF"/>
    <w:rsid w:val="005D7909"/>
    <w:rsid w:val="005E7A12"/>
    <w:rsid w:val="005F1967"/>
    <w:rsid w:val="00600AC3"/>
    <w:rsid w:val="00600C53"/>
    <w:rsid w:val="00606C76"/>
    <w:rsid w:val="00610B00"/>
    <w:rsid w:val="0061418F"/>
    <w:rsid w:val="00614202"/>
    <w:rsid w:val="00616539"/>
    <w:rsid w:val="0062242C"/>
    <w:rsid w:val="00622CB6"/>
    <w:rsid w:val="00622E1B"/>
    <w:rsid w:val="00627DFC"/>
    <w:rsid w:val="00630429"/>
    <w:rsid w:val="00631E73"/>
    <w:rsid w:val="00633631"/>
    <w:rsid w:val="006337D2"/>
    <w:rsid w:val="00633C59"/>
    <w:rsid w:val="00634A8C"/>
    <w:rsid w:val="00641161"/>
    <w:rsid w:val="00641AF6"/>
    <w:rsid w:val="006438E8"/>
    <w:rsid w:val="00643E38"/>
    <w:rsid w:val="00647BB9"/>
    <w:rsid w:val="00647F11"/>
    <w:rsid w:val="0065151A"/>
    <w:rsid w:val="0065645C"/>
    <w:rsid w:val="00662FDA"/>
    <w:rsid w:val="00672254"/>
    <w:rsid w:val="00675676"/>
    <w:rsid w:val="00676F6D"/>
    <w:rsid w:val="006770C2"/>
    <w:rsid w:val="00685C2B"/>
    <w:rsid w:val="00687FA5"/>
    <w:rsid w:val="00693542"/>
    <w:rsid w:val="006961DF"/>
    <w:rsid w:val="006A2B1E"/>
    <w:rsid w:val="006A620E"/>
    <w:rsid w:val="006B1718"/>
    <w:rsid w:val="006B5B27"/>
    <w:rsid w:val="006C18A1"/>
    <w:rsid w:val="006C564D"/>
    <w:rsid w:val="006C5D7E"/>
    <w:rsid w:val="006C79F4"/>
    <w:rsid w:val="006D08B4"/>
    <w:rsid w:val="006D6E94"/>
    <w:rsid w:val="006E546B"/>
    <w:rsid w:val="006E7C29"/>
    <w:rsid w:val="006F0022"/>
    <w:rsid w:val="006F30F2"/>
    <w:rsid w:val="00701219"/>
    <w:rsid w:val="00701C9E"/>
    <w:rsid w:val="0070313D"/>
    <w:rsid w:val="00703272"/>
    <w:rsid w:val="00710655"/>
    <w:rsid w:val="00710F55"/>
    <w:rsid w:val="00716540"/>
    <w:rsid w:val="0071693D"/>
    <w:rsid w:val="00720886"/>
    <w:rsid w:val="00720EFF"/>
    <w:rsid w:val="00721B51"/>
    <w:rsid w:val="00721D43"/>
    <w:rsid w:val="00727C5D"/>
    <w:rsid w:val="0073326F"/>
    <w:rsid w:val="00737E17"/>
    <w:rsid w:val="0074081C"/>
    <w:rsid w:val="007410D6"/>
    <w:rsid w:val="007479EA"/>
    <w:rsid w:val="00757415"/>
    <w:rsid w:val="00765035"/>
    <w:rsid w:val="00765D61"/>
    <w:rsid w:val="0076653C"/>
    <w:rsid w:val="00766F40"/>
    <w:rsid w:val="00766FA2"/>
    <w:rsid w:val="007707D6"/>
    <w:rsid w:val="007709EB"/>
    <w:rsid w:val="0077754D"/>
    <w:rsid w:val="00780E41"/>
    <w:rsid w:val="00782F85"/>
    <w:rsid w:val="0078325B"/>
    <w:rsid w:val="00786E99"/>
    <w:rsid w:val="007870EC"/>
    <w:rsid w:val="007920C5"/>
    <w:rsid w:val="007A223D"/>
    <w:rsid w:val="007A4AED"/>
    <w:rsid w:val="007A58A4"/>
    <w:rsid w:val="007A6BA7"/>
    <w:rsid w:val="007C70F7"/>
    <w:rsid w:val="007E06AB"/>
    <w:rsid w:val="007E3ADA"/>
    <w:rsid w:val="007E6FED"/>
    <w:rsid w:val="007E7127"/>
    <w:rsid w:val="007F066C"/>
    <w:rsid w:val="007F2158"/>
    <w:rsid w:val="007F5494"/>
    <w:rsid w:val="0080436C"/>
    <w:rsid w:val="00805593"/>
    <w:rsid w:val="00805A74"/>
    <w:rsid w:val="00805CA3"/>
    <w:rsid w:val="00813F1E"/>
    <w:rsid w:val="00815D4D"/>
    <w:rsid w:val="00816F28"/>
    <w:rsid w:val="00817465"/>
    <w:rsid w:val="00817705"/>
    <w:rsid w:val="00821BF4"/>
    <w:rsid w:val="00825C09"/>
    <w:rsid w:val="008266FD"/>
    <w:rsid w:val="00827302"/>
    <w:rsid w:val="00833DB0"/>
    <w:rsid w:val="00836F16"/>
    <w:rsid w:val="00845C18"/>
    <w:rsid w:val="00847AB2"/>
    <w:rsid w:val="00852FF9"/>
    <w:rsid w:val="00854310"/>
    <w:rsid w:val="00856302"/>
    <w:rsid w:val="00860105"/>
    <w:rsid w:val="00861D84"/>
    <w:rsid w:val="00863E30"/>
    <w:rsid w:val="008646DB"/>
    <w:rsid w:val="00865C1A"/>
    <w:rsid w:val="0086647C"/>
    <w:rsid w:val="0087252B"/>
    <w:rsid w:val="00872677"/>
    <w:rsid w:val="008740F9"/>
    <w:rsid w:val="00875F13"/>
    <w:rsid w:val="008807D0"/>
    <w:rsid w:val="008835B2"/>
    <w:rsid w:val="00884627"/>
    <w:rsid w:val="008A08DE"/>
    <w:rsid w:val="008B1F13"/>
    <w:rsid w:val="008B68C3"/>
    <w:rsid w:val="008C71BF"/>
    <w:rsid w:val="008C79F6"/>
    <w:rsid w:val="008D0D18"/>
    <w:rsid w:val="008D4D51"/>
    <w:rsid w:val="008D509D"/>
    <w:rsid w:val="008D6231"/>
    <w:rsid w:val="008D749A"/>
    <w:rsid w:val="008E3315"/>
    <w:rsid w:val="008E3AED"/>
    <w:rsid w:val="008F4EA2"/>
    <w:rsid w:val="008F5EC9"/>
    <w:rsid w:val="008F6706"/>
    <w:rsid w:val="00901084"/>
    <w:rsid w:val="00902BA9"/>
    <w:rsid w:val="009037D6"/>
    <w:rsid w:val="00911174"/>
    <w:rsid w:val="00913ABB"/>
    <w:rsid w:val="009140B5"/>
    <w:rsid w:val="0091484C"/>
    <w:rsid w:val="0091584D"/>
    <w:rsid w:val="00917172"/>
    <w:rsid w:val="00930606"/>
    <w:rsid w:val="009309E8"/>
    <w:rsid w:val="00931100"/>
    <w:rsid w:val="00931F72"/>
    <w:rsid w:val="009352AE"/>
    <w:rsid w:val="00944834"/>
    <w:rsid w:val="009471E8"/>
    <w:rsid w:val="00954F40"/>
    <w:rsid w:val="00964BD4"/>
    <w:rsid w:val="00967CB4"/>
    <w:rsid w:val="00973AF5"/>
    <w:rsid w:val="00977734"/>
    <w:rsid w:val="00980579"/>
    <w:rsid w:val="00981E35"/>
    <w:rsid w:val="00983966"/>
    <w:rsid w:val="00984559"/>
    <w:rsid w:val="0099442B"/>
    <w:rsid w:val="009A2ABC"/>
    <w:rsid w:val="009A3E63"/>
    <w:rsid w:val="009A6D19"/>
    <w:rsid w:val="009B0614"/>
    <w:rsid w:val="009B46B7"/>
    <w:rsid w:val="009B6D55"/>
    <w:rsid w:val="009B7E6A"/>
    <w:rsid w:val="009C0EF0"/>
    <w:rsid w:val="009C72CE"/>
    <w:rsid w:val="009D671D"/>
    <w:rsid w:val="009E091C"/>
    <w:rsid w:val="009E12EE"/>
    <w:rsid w:val="009E6519"/>
    <w:rsid w:val="009E79BF"/>
    <w:rsid w:val="009F3D2F"/>
    <w:rsid w:val="009F64D8"/>
    <w:rsid w:val="00A00F86"/>
    <w:rsid w:val="00A01ADC"/>
    <w:rsid w:val="00A04C33"/>
    <w:rsid w:val="00A1035A"/>
    <w:rsid w:val="00A10B0F"/>
    <w:rsid w:val="00A13C8E"/>
    <w:rsid w:val="00A163B1"/>
    <w:rsid w:val="00A17B88"/>
    <w:rsid w:val="00A210A0"/>
    <w:rsid w:val="00A222C9"/>
    <w:rsid w:val="00A231E0"/>
    <w:rsid w:val="00A2340E"/>
    <w:rsid w:val="00A2412C"/>
    <w:rsid w:val="00A33C14"/>
    <w:rsid w:val="00A3452E"/>
    <w:rsid w:val="00A36336"/>
    <w:rsid w:val="00A4644C"/>
    <w:rsid w:val="00A4684D"/>
    <w:rsid w:val="00A61F27"/>
    <w:rsid w:val="00A64BE5"/>
    <w:rsid w:val="00A66080"/>
    <w:rsid w:val="00A7217A"/>
    <w:rsid w:val="00A7685E"/>
    <w:rsid w:val="00A774DA"/>
    <w:rsid w:val="00A84EA7"/>
    <w:rsid w:val="00A86484"/>
    <w:rsid w:val="00A91E75"/>
    <w:rsid w:val="00A96C15"/>
    <w:rsid w:val="00A96F79"/>
    <w:rsid w:val="00AA00F0"/>
    <w:rsid w:val="00AA49BE"/>
    <w:rsid w:val="00AA784A"/>
    <w:rsid w:val="00AB0E48"/>
    <w:rsid w:val="00AB58D2"/>
    <w:rsid w:val="00AB70A5"/>
    <w:rsid w:val="00AC3A19"/>
    <w:rsid w:val="00AC431C"/>
    <w:rsid w:val="00AC5EDF"/>
    <w:rsid w:val="00AD2429"/>
    <w:rsid w:val="00AD2B16"/>
    <w:rsid w:val="00AD5D96"/>
    <w:rsid w:val="00AE1B25"/>
    <w:rsid w:val="00AE2393"/>
    <w:rsid w:val="00AE3B20"/>
    <w:rsid w:val="00AE496F"/>
    <w:rsid w:val="00AE67D7"/>
    <w:rsid w:val="00AF4E57"/>
    <w:rsid w:val="00B00171"/>
    <w:rsid w:val="00B10C90"/>
    <w:rsid w:val="00B1199D"/>
    <w:rsid w:val="00B14ED5"/>
    <w:rsid w:val="00B16234"/>
    <w:rsid w:val="00B2665E"/>
    <w:rsid w:val="00B31C08"/>
    <w:rsid w:val="00B40A4D"/>
    <w:rsid w:val="00B42282"/>
    <w:rsid w:val="00B45B81"/>
    <w:rsid w:val="00B46937"/>
    <w:rsid w:val="00B50308"/>
    <w:rsid w:val="00B517BC"/>
    <w:rsid w:val="00B538A2"/>
    <w:rsid w:val="00B55371"/>
    <w:rsid w:val="00B57C7B"/>
    <w:rsid w:val="00B61C11"/>
    <w:rsid w:val="00B65E28"/>
    <w:rsid w:val="00B67507"/>
    <w:rsid w:val="00B73B33"/>
    <w:rsid w:val="00B754C3"/>
    <w:rsid w:val="00B8266B"/>
    <w:rsid w:val="00B84E20"/>
    <w:rsid w:val="00B84EE2"/>
    <w:rsid w:val="00B852B9"/>
    <w:rsid w:val="00B856C8"/>
    <w:rsid w:val="00B92C50"/>
    <w:rsid w:val="00B92E78"/>
    <w:rsid w:val="00B93070"/>
    <w:rsid w:val="00BA0D55"/>
    <w:rsid w:val="00BA0DBE"/>
    <w:rsid w:val="00BA15D3"/>
    <w:rsid w:val="00BA2F2A"/>
    <w:rsid w:val="00BB015E"/>
    <w:rsid w:val="00BB0B5B"/>
    <w:rsid w:val="00BB1639"/>
    <w:rsid w:val="00BC1B9C"/>
    <w:rsid w:val="00BD1895"/>
    <w:rsid w:val="00BD341A"/>
    <w:rsid w:val="00BD3D72"/>
    <w:rsid w:val="00BD4112"/>
    <w:rsid w:val="00BE1E44"/>
    <w:rsid w:val="00BE2A5C"/>
    <w:rsid w:val="00BE4FBC"/>
    <w:rsid w:val="00BE57D2"/>
    <w:rsid w:val="00BE57E5"/>
    <w:rsid w:val="00BE6661"/>
    <w:rsid w:val="00BF268B"/>
    <w:rsid w:val="00BF2979"/>
    <w:rsid w:val="00C06F85"/>
    <w:rsid w:val="00C10BB0"/>
    <w:rsid w:val="00C136B0"/>
    <w:rsid w:val="00C20713"/>
    <w:rsid w:val="00C26D44"/>
    <w:rsid w:val="00C30500"/>
    <w:rsid w:val="00C40E3B"/>
    <w:rsid w:val="00C43986"/>
    <w:rsid w:val="00C4482A"/>
    <w:rsid w:val="00C4776C"/>
    <w:rsid w:val="00C51629"/>
    <w:rsid w:val="00C54D11"/>
    <w:rsid w:val="00C55884"/>
    <w:rsid w:val="00C55AA3"/>
    <w:rsid w:val="00C57EE0"/>
    <w:rsid w:val="00C60A39"/>
    <w:rsid w:val="00C62CCD"/>
    <w:rsid w:val="00C649BC"/>
    <w:rsid w:val="00C64D86"/>
    <w:rsid w:val="00C66BAA"/>
    <w:rsid w:val="00C677B7"/>
    <w:rsid w:val="00C74AD5"/>
    <w:rsid w:val="00C76E6F"/>
    <w:rsid w:val="00C77BDF"/>
    <w:rsid w:val="00C81992"/>
    <w:rsid w:val="00C82D40"/>
    <w:rsid w:val="00C93690"/>
    <w:rsid w:val="00CA2592"/>
    <w:rsid w:val="00CA3BEA"/>
    <w:rsid w:val="00CA6505"/>
    <w:rsid w:val="00CA6ECD"/>
    <w:rsid w:val="00CB3279"/>
    <w:rsid w:val="00CB665D"/>
    <w:rsid w:val="00CB7C76"/>
    <w:rsid w:val="00CC09DE"/>
    <w:rsid w:val="00CC5DF9"/>
    <w:rsid w:val="00CC7C94"/>
    <w:rsid w:val="00CD2383"/>
    <w:rsid w:val="00CD756E"/>
    <w:rsid w:val="00CE0F87"/>
    <w:rsid w:val="00CE69D9"/>
    <w:rsid w:val="00CF2E44"/>
    <w:rsid w:val="00CF3951"/>
    <w:rsid w:val="00CF3AB2"/>
    <w:rsid w:val="00CF6529"/>
    <w:rsid w:val="00CF65FF"/>
    <w:rsid w:val="00D01B48"/>
    <w:rsid w:val="00D02A2C"/>
    <w:rsid w:val="00D148A7"/>
    <w:rsid w:val="00D20360"/>
    <w:rsid w:val="00D27232"/>
    <w:rsid w:val="00D31621"/>
    <w:rsid w:val="00D337A4"/>
    <w:rsid w:val="00D37B38"/>
    <w:rsid w:val="00D50699"/>
    <w:rsid w:val="00D56EBE"/>
    <w:rsid w:val="00D61139"/>
    <w:rsid w:val="00D63601"/>
    <w:rsid w:val="00D766C1"/>
    <w:rsid w:val="00D81F69"/>
    <w:rsid w:val="00D90382"/>
    <w:rsid w:val="00D9553A"/>
    <w:rsid w:val="00D969B0"/>
    <w:rsid w:val="00D96ED2"/>
    <w:rsid w:val="00DA19E6"/>
    <w:rsid w:val="00DA4237"/>
    <w:rsid w:val="00DA44A1"/>
    <w:rsid w:val="00DA6186"/>
    <w:rsid w:val="00DB0580"/>
    <w:rsid w:val="00DB715A"/>
    <w:rsid w:val="00DC1407"/>
    <w:rsid w:val="00DC5ED2"/>
    <w:rsid w:val="00DC7D7E"/>
    <w:rsid w:val="00DD0977"/>
    <w:rsid w:val="00DE0449"/>
    <w:rsid w:val="00DE2728"/>
    <w:rsid w:val="00DE68BA"/>
    <w:rsid w:val="00DF29E5"/>
    <w:rsid w:val="00DF3BEB"/>
    <w:rsid w:val="00DF58B9"/>
    <w:rsid w:val="00E00E39"/>
    <w:rsid w:val="00E02D81"/>
    <w:rsid w:val="00E0368B"/>
    <w:rsid w:val="00E128CA"/>
    <w:rsid w:val="00E12BE0"/>
    <w:rsid w:val="00E13307"/>
    <w:rsid w:val="00E163A5"/>
    <w:rsid w:val="00E2011E"/>
    <w:rsid w:val="00E268F2"/>
    <w:rsid w:val="00E3038E"/>
    <w:rsid w:val="00E32FE1"/>
    <w:rsid w:val="00E43202"/>
    <w:rsid w:val="00E468A5"/>
    <w:rsid w:val="00E46F87"/>
    <w:rsid w:val="00E46FA5"/>
    <w:rsid w:val="00E52BB3"/>
    <w:rsid w:val="00E629D8"/>
    <w:rsid w:val="00E63B28"/>
    <w:rsid w:val="00E655F5"/>
    <w:rsid w:val="00E73382"/>
    <w:rsid w:val="00E76DE1"/>
    <w:rsid w:val="00E80717"/>
    <w:rsid w:val="00E80FCB"/>
    <w:rsid w:val="00E814DB"/>
    <w:rsid w:val="00E827C4"/>
    <w:rsid w:val="00E84274"/>
    <w:rsid w:val="00EA022B"/>
    <w:rsid w:val="00EA0D46"/>
    <w:rsid w:val="00EA30A4"/>
    <w:rsid w:val="00EA48D3"/>
    <w:rsid w:val="00EB6BEA"/>
    <w:rsid w:val="00EC1317"/>
    <w:rsid w:val="00EC3FDB"/>
    <w:rsid w:val="00EC6A1E"/>
    <w:rsid w:val="00EC793D"/>
    <w:rsid w:val="00ED208F"/>
    <w:rsid w:val="00ED372C"/>
    <w:rsid w:val="00ED6197"/>
    <w:rsid w:val="00EE5F50"/>
    <w:rsid w:val="00EF18A7"/>
    <w:rsid w:val="00EF313F"/>
    <w:rsid w:val="00F01F08"/>
    <w:rsid w:val="00F030E4"/>
    <w:rsid w:val="00F030E7"/>
    <w:rsid w:val="00F0602E"/>
    <w:rsid w:val="00F066B6"/>
    <w:rsid w:val="00F076C6"/>
    <w:rsid w:val="00F07A18"/>
    <w:rsid w:val="00F1447E"/>
    <w:rsid w:val="00F15E07"/>
    <w:rsid w:val="00F16990"/>
    <w:rsid w:val="00F2050C"/>
    <w:rsid w:val="00F2257A"/>
    <w:rsid w:val="00F22FB1"/>
    <w:rsid w:val="00F24FDB"/>
    <w:rsid w:val="00F3120F"/>
    <w:rsid w:val="00F33E47"/>
    <w:rsid w:val="00F34670"/>
    <w:rsid w:val="00F34DC0"/>
    <w:rsid w:val="00F3600D"/>
    <w:rsid w:val="00F37A9A"/>
    <w:rsid w:val="00F37B8F"/>
    <w:rsid w:val="00F40480"/>
    <w:rsid w:val="00F45801"/>
    <w:rsid w:val="00F4738C"/>
    <w:rsid w:val="00F477E3"/>
    <w:rsid w:val="00F50F53"/>
    <w:rsid w:val="00F574A3"/>
    <w:rsid w:val="00F61731"/>
    <w:rsid w:val="00F64897"/>
    <w:rsid w:val="00F65DCB"/>
    <w:rsid w:val="00F67BCA"/>
    <w:rsid w:val="00F778BC"/>
    <w:rsid w:val="00F82081"/>
    <w:rsid w:val="00F835FE"/>
    <w:rsid w:val="00F924EB"/>
    <w:rsid w:val="00F94C52"/>
    <w:rsid w:val="00FA0342"/>
    <w:rsid w:val="00FA6604"/>
    <w:rsid w:val="00FA7456"/>
    <w:rsid w:val="00FB0112"/>
    <w:rsid w:val="00FB24FA"/>
    <w:rsid w:val="00FB52C5"/>
    <w:rsid w:val="00FC3463"/>
    <w:rsid w:val="00FC43D3"/>
    <w:rsid w:val="00FC7BC0"/>
    <w:rsid w:val="00FD09E2"/>
    <w:rsid w:val="00FE0CD3"/>
    <w:rsid w:val="00FF7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1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45AB"/>
    <w:rPr>
      <w:color w:val="0000FF"/>
      <w:u w:val="single"/>
    </w:rPr>
  </w:style>
  <w:style w:type="paragraph" w:styleId="Header">
    <w:name w:val="header"/>
    <w:basedOn w:val="Normal"/>
    <w:rsid w:val="004C45AB"/>
    <w:pPr>
      <w:tabs>
        <w:tab w:val="center" w:pos="4153"/>
        <w:tab w:val="right" w:pos="8306"/>
      </w:tabs>
    </w:pPr>
  </w:style>
  <w:style w:type="paragraph" w:styleId="Footer">
    <w:name w:val="footer"/>
    <w:basedOn w:val="Normal"/>
    <w:rsid w:val="004C45AB"/>
    <w:pPr>
      <w:tabs>
        <w:tab w:val="center" w:pos="4153"/>
        <w:tab w:val="right" w:pos="8306"/>
      </w:tabs>
    </w:pPr>
  </w:style>
  <w:style w:type="paragraph" w:styleId="BalloonText">
    <w:name w:val="Balloon Text"/>
    <w:basedOn w:val="Normal"/>
    <w:semiHidden/>
    <w:rsid w:val="004357A5"/>
    <w:rPr>
      <w:rFonts w:ascii="Tahoma" w:hAnsi="Tahoma" w:cs="Tahoma"/>
      <w:sz w:val="16"/>
      <w:szCs w:val="16"/>
    </w:rPr>
  </w:style>
  <w:style w:type="character" w:styleId="Strong">
    <w:name w:val="Strong"/>
    <w:qFormat/>
    <w:rsid w:val="00090DA9"/>
    <w:rPr>
      <w:b/>
      <w:bCs/>
    </w:rPr>
  </w:style>
  <w:style w:type="paragraph" w:styleId="ListParagraph">
    <w:name w:val="List Paragraph"/>
    <w:basedOn w:val="Normal"/>
    <w:uiPriority w:val="34"/>
    <w:qFormat/>
    <w:rsid w:val="00865C1A"/>
    <w:pPr>
      <w:ind w:left="720"/>
      <w:contextualSpacing/>
    </w:pPr>
  </w:style>
  <w:style w:type="character" w:styleId="FollowedHyperlink">
    <w:name w:val="FollowedHyperlink"/>
    <w:basedOn w:val="DefaultParagraphFont"/>
    <w:uiPriority w:val="99"/>
    <w:semiHidden/>
    <w:unhideWhenUsed/>
    <w:rsid w:val="00E62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336">
      <w:bodyDiv w:val="1"/>
      <w:marLeft w:val="0"/>
      <w:marRight w:val="0"/>
      <w:marTop w:val="0"/>
      <w:marBottom w:val="0"/>
      <w:divBdr>
        <w:top w:val="none" w:sz="0" w:space="0" w:color="auto"/>
        <w:left w:val="none" w:sz="0" w:space="0" w:color="auto"/>
        <w:bottom w:val="none" w:sz="0" w:space="0" w:color="auto"/>
        <w:right w:val="none" w:sz="0" w:space="0" w:color="auto"/>
      </w:divBdr>
      <w:divsChild>
        <w:div w:id="377628942">
          <w:marLeft w:val="0"/>
          <w:marRight w:val="0"/>
          <w:marTop w:val="0"/>
          <w:marBottom w:val="0"/>
          <w:divBdr>
            <w:top w:val="none" w:sz="0" w:space="0" w:color="auto"/>
            <w:left w:val="none" w:sz="0" w:space="0" w:color="auto"/>
            <w:bottom w:val="none" w:sz="0" w:space="0" w:color="auto"/>
            <w:right w:val="none" w:sz="0" w:space="0" w:color="auto"/>
          </w:divBdr>
        </w:div>
        <w:div w:id="774205085">
          <w:marLeft w:val="0"/>
          <w:marRight w:val="0"/>
          <w:marTop w:val="0"/>
          <w:marBottom w:val="0"/>
          <w:divBdr>
            <w:top w:val="none" w:sz="0" w:space="0" w:color="auto"/>
            <w:left w:val="none" w:sz="0" w:space="0" w:color="auto"/>
            <w:bottom w:val="none" w:sz="0" w:space="0" w:color="auto"/>
            <w:right w:val="none" w:sz="0" w:space="0" w:color="auto"/>
          </w:divBdr>
        </w:div>
      </w:divsChild>
    </w:div>
    <w:div w:id="441729020">
      <w:bodyDiv w:val="1"/>
      <w:marLeft w:val="0"/>
      <w:marRight w:val="0"/>
      <w:marTop w:val="0"/>
      <w:marBottom w:val="0"/>
      <w:divBdr>
        <w:top w:val="none" w:sz="0" w:space="0" w:color="auto"/>
        <w:left w:val="none" w:sz="0" w:space="0" w:color="auto"/>
        <w:bottom w:val="none" w:sz="0" w:space="0" w:color="auto"/>
        <w:right w:val="none" w:sz="0" w:space="0" w:color="auto"/>
      </w:divBdr>
    </w:div>
    <w:div w:id="525557560">
      <w:bodyDiv w:val="1"/>
      <w:marLeft w:val="0"/>
      <w:marRight w:val="0"/>
      <w:marTop w:val="0"/>
      <w:marBottom w:val="0"/>
      <w:divBdr>
        <w:top w:val="none" w:sz="0" w:space="0" w:color="auto"/>
        <w:left w:val="none" w:sz="0" w:space="0" w:color="auto"/>
        <w:bottom w:val="none" w:sz="0" w:space="0" w:color="auto"/>
        <w:right w:val="none" w:sz="0" w:space="0" w:color="auto"/>
      </w:divBdr>
    </w:div>
    <w:div w:id="1971011406">
      <w:bodyDiv w:val="1"/>
      <w:marLeft w:val="0"/>
      <w:marRight w:val="0"/>
      <w:marTop w:val="0"/>
      <w:marBottom w:val="0"/>
      <w:divBdr>
        <w:top w:val="none" w:sz="0" w:space="0" w:color="auto"/>
        <w:left w:val="none" w:sz="0" w:space="0" w:color="auto"/>
        <w:bottom w:val="none" w:sz="0" w:space="0" w:color="auto"/>
        <w:right w:val="none" w:sz="0" w:space="0" w:color="auto"/>
      </w:divBdr>
      <w:divsChild>
        <w:div w:id="1436631501">
          <w:marLeft w:val="0"/>
          <w:marRight w:val="0"/>
          <w:marTop w:val="0"/>
          <w:marBottom w:val="0"/>
          <w:divBdr>
            <w:top w:val="none" w:sz="0" w:space="0" w:color="auto"/>
            <w:left w:val="none" w:sz="0" w:space="0" w:color="auto"/>
            <w:bottom w:val="none" w:sz="0" w:space="0" w:color="auto"/>
            <w:right w:val="none" w:sz="0" w:space="0" w:color="auto"/>
          </w:divBdr>
        </w:div>
      </w:divsChild>
    </w:div>
    <w:div w:id="2028828070">
      <w:bodyDiv w:val="1"/>
      <w:marLeft w:val="0"/>
      <w:marRight w:val="0"/>
      <w:marTop w:val="0"/>
      <w:marBottom w:val="0"/>
      <w:divBdr>
        <w:top w:val="none" w:sz="0" w:space="0" w:color="auto"/>
        <w:left w:val="none" w:sz="0" w:space="0" w:color="auto"/>
        <w:bottom w:val="none" w:sz="0" w:space="0" w:color="auto"/>
        <w:right w:val="none" w:sz="0" w:space="0" w:color="auto"/>
      </w:divBdr>
      <w:divsChild>
        <w:div w:id="1988822953">
          <w:marLeft w:val="0"/>
          <w:marRight w:val="0"/>
          <w:marTop w:val="0"/>
          <w:marBottom w:val="0"/>
          <w:divBdr>
            <w:top w:val="none" w:sz="0" w:space="0" w:color="auto"/>
            <w:left w:val="none" w:sz="0" w:space="0" w:color="auto"/>
            <w:bottom w:val="none" w:sz="0" w:space="0" w:color="auto"/>
            <w:right w:val="none" w:sz="0" w:space="0" w:color="auto"/>
          </w:divBdr>
          <w:divsChild>
            <w:div w:id="40056542">
              <w:marLeft w:val="0"/>
              <w:marRight w:val="0"/>
              <w:marTop w:val="0"/>
              <w:marBottom w:val="0"/>
              <w:divBdr>
                <w:top w:val="none" w:sz="0" w:space="0" w:color="auto"/>
                <w:left w:val="none" w:sz="0" w:space="0" w:color="auto"/>
                <w:bottom w:val="none" w:sz="0" w:space="0" w:color="auto"/>
                <w:right w:val="none" w:sz="0" w:space="0" w:color="auto"/>
              </w:divBdr>
            </w:div>
            <w:div w:id="74674775">
              <w:marLeft w:val="0"/>
              <w:marRight w:val="0"/>
              <w:marTop w:val="0"/>
              <w:marBottom w:val="0"/>
              <w:divBdr>
                <w:top w:val="none" w:sz="0" w:space="0" w:color="auto"/>
                <w:left w:val="none" w:sz="0" w:space="0" w:color="auto"/>
                <w:bottom w:val="none" w:sz="0" w:space="0" w:color="auto"/>
                <w:right w:val="none" w:sz="0" w:space="0" w:color="auto"/>
              </w:divBdr>
            </w:div>
            <w:div w:id="244002275">
              <w:marLeft w:val="0"/>
              <w:marRight w:val="0"/>
              <w:marTop w:val="0"/>
              <w:marBottom w:val="0"/>
              <w:divBdr>
                <w:top w:val="none" w:sz="0" w:space="0" w:color="auto"/>
                <w:left w:val="none" w:sz="0" w:space="0" w:color="auto"/>
                <w:bottom w:val="none" w:sz="0" w:space="0" w:color="auto"/>
                <w:right w:val="none" w:sz="0" w:space="0" w:color="auto"/>
              </w:divBdr>
            </w:div>
            <w:div w:id="329871880">
              <w:marLeft w:val="0"/>
              <w:marRight w:val="0"/>
              <w:marTop w:val="0"/>
              <w:marBottom w:val="0"/>
              <w:divBdr>
                <w:top w:val="none" w:sz="0" w:space="0" w:color="auto"/>
                <w:left w:val="none" w:sz="0" w:space="0" w:color="auto"/>
                <w:bottom w:val="none" w:sz="0" w:space="0" w:color="auto"/>
                <w:right w:val="none" w:sz="0" w:space="0" w:color="auto"/>
              </w:divBdr>
            </w:div>
            <w:div w:id="375083206">
              <w:marLeft w:val="0"/>
              <w:marRight w:val="0"/>
              <w:marTop w:val="0"/>
              <w:marBottom w:val="0"/>
              <w:divBdr>
                <w:top w:val="none" w:sz="0" w:space="0" w:color="auto"/>
                <w:left w:val="none" w:sz="0" w:space="0" w:color="auto"/>
                <w:bottom w:val="none" w:sz="0" w:space="0" w:color="auto"/>
                <w:right w:val="none" w:sz="0" w:space="0" w:color="auto"/>
              </w:divBdr>
            </w:div>
            <w:div w:id="734624281">
              <w:marLeft w:val="0"/>
              <w:marRight w:val="0"/>
              <w:marTop w:val="0"/>
              <w:marBottom w:val="0"/>
              <w:divBdr>
                <w:top w:val="none" w:sz="0" w:space="0" w:color="auto"/>
                <w:left w:val="none" w:sz="0" w:space="0" w:color="auto"/>
                <w:bottom w:val="none" w:sz="0" w:space="0" w:color="auto"/>
                <w:right w:val="none" w:sz="0" w:space="0" w:color="auto"/>
              </w:divBdr>
            </w:div>
            <w:div w:id="768817600">
              <w:marLeft w:val="0"/>
              <w:marRight w:val="0"/>
              <w:marTop w:val="0"/>
              <w:marBottom w:val="0"/>
              <w:divBdr>
                <w:top w:val="none" w:sz="0" w:space="0" w:color="auto"/>
                <w:left w:val="none" w:sz="0" w:space="0" w:color="auto"/>
                <w:bottom w:val="none" w:sz="0" w:space="0" w:color="auto"/>
                <w:right w:val="none" w:sz="0" w:space="0" w:color="auto"/>
              </w:divBdr>
            </w:div>
            <w:div w:id="1173377667">
              <w:marLeft w:val="0"/>
              <w:marRight w:val="0"/>
              <w:marTop w:val="0"/>
              <w:marBottom w:val="0"/>
              <w:divBdr>
                <w:top w:val="none" w:sz="0" w:space="0" w:color="auto"/>
                <w:left w:val="none" w:sz="0" w:space="0" w:color="auto"/>
                <w:bottom w:val="none" w:sz="0" w:space="0" w:color="auto"/>
                <w:right w:val="none" w:sz="0" w:space="0" w:color="auto"/>
              </w:divBdr>
            </w:div>
            <w:div w:id="1325625654">
              <w:marLeft w:val="0"/>
              <w:marRight w:val="0"/>
              <w:marTop w:val="0"/>
              <w:marBottom w:val="0"/>
              <w:divBdr>
                <w:top w:val="none" w:sz="0" w:space="0" w:color="auto"/>
                <w:left w:val="none" w:sz="0" w:space="0" w:color="auto"/>
                <w:bottom w:val="none" w:sz="0" w:space="0" w:color="auto"/>
                <w:right w:val="none" w:sz="0" w:space="0" w:color="auto"/>
              </w:divBdr>
            </w:div>
            <w:div w:id="1392457232">
              <w:marLeft w:val="0"/>
              <w:marRight w:val="0"/>
              <w:marTop w:val="0"/>
              <w:marBottom w:val="0"/>
              <w:divBdr>
                <w:top w:val="none" w:sz="0" w:space="0" w:color="auto"/>
                <w:left w:val="none" w:sz="0" w:space="0" w:color="auto"/>
                <w:bottom w:val="none" w:sz="0" w:space="0" w:color="auto"/>
                <w:right w:val="none" w:sz="0" w:space="0" w:color="auto"/>
              </w:divBdr>
            </w:div>
            <w:div w:id="1598755795">
              <w:marLeft w:val="0"/>
              <w:marRight w:val="0"/>
              <w:marTop w:val="0"/>
              <w:marBottom w:val="0"/>
              <w:divBdr>
                <w:top w:val="none" w:sz="0" w:space="0" w:color="auto"/>
                <w:left w:val="none" w:sz="0" w:space="0" w:color="auto"/>
                <w:bottom w:val="none" w:sz="0" w:space="0" w:color="auto"/>
                <w:right w:val="none" w:sz="0" w:space="0" w:color="auto"/>
              </w:divBdr>
            </w:div>
            <w:div w:id="20702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l81004-fp01\L81004-PracticeArea\MEETINGS\Critical%20Friends%20-%20PPG\Patient%20Group%20Meeting\Feedback%20summary%2013%20Dec%202016%20-%203%20April%202017.docx" TargetMode="External"/><Relationship Id="rId4" Type="http://schemas.microsoft.com/office/2007/relationships/stylesWithEffects" Target="stylesWithEffects.xml"/><Relationship Id="rId9" Type="http://schemas.openxmlformats.org/officeDocument/2006/relationships/hyperlink" Target="file:///\\l81004-fp01\L81004-PracticeArea\MEETINGS\Critical%20Friends%20-%20PPG\Info%20Evenings\Comments%20from%20patient%20Info%20eve%2020.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B5AF-D37E-4526-9B2A-BD79DC35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from Portishead Medical Group Critical Friends Meeting</vt:lpstr>
    </vt:vector>
  </TitlesOfParts>
  <Company>NHS South West Commissioning Support</Company>
  <LinksUpToDate>false</LinksUpToDate>
  <CharactersWithSpaces>9200</CharactersWithSpaces>
  <SharedDoc>false</SharedDoc>
  <HLinks>
    <vt:vector size="18" baseType="variant">
      <vt:variant>
        <vt:i4>5570579</vt:i4>
      </vt:variant>
      <vt:variant>
        <vt:i4>6</vt:i4>
      </vt:variant>
      <vt:variant>
        <vt:i4>0</vt:i4>
      </vt:variant>
      <vt:variant>
        <vt:i4>5</vt:i4>
      </vt:variant>
      <vt:variant>
        <vt:lpwstr>FFT Report PMG  15-04-13a.doc</vt:lpwstr>
      </vt:variant>
      <vt:variant>
        <vt:lpwstr/>
      </vt:variant>
      <vt:variant>
        <vt:i4>4849753</vt:i4>
      </vt:variant>
      <vt:variant>
        <vt:i4>3</vt:i4>
      </vt:variant>
      <vt:variant>
        <vt:i4>0</vt:i4>
      </vt:variant>
      <vt:variant>
        <vt:i4>5</vt:i4>
      </vt:variant>
      <vt:variant>
        <vt:lpwstr>Feedback summary Dec 2014 - Mar 2015.doc</vt:lpwstr>
      </vt:variant>
      <vt:variant>
        <vt:lpwstr/>
      </vt:variant>
      <vt:variant>
        <vt:i4>2752572</vt:i4>
      </vt:variant>
      <vt:variant>
        <vt:i4>0</vt:i4>
      </vt:variant>
      <vt:variant>
        <vt:i4>0</vt:i4>
      </vt:variant>
      <vt:variant>
        <vt:i4>5</vt:i4>
      </vt:variant>
      <vt:variant>
        <vt:lpwstr>../../../ENHANCED SERVICES/Patient Participation/Info Evenings/Feedback from Pt Info Eve on 23rd February 2015.doc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from Portishead Medical Group Critical Friends Meeting</dc:title>
  <dc:creator>Your User Name</dc:creator>
  <cp:lastModifiedBy>Kath Payne (Portishead Medical Group)</cp:lastModifiedBy>
  <cp:revision>3</cp:revision>
  <cp:lastPrinted>2017-05-08T10:48:00Z</cp:lastPrinted>
  <dcterms:created xsi:type="dcterms:W3CDTF">2017-11-21T13:05:00Z</dcterms:created>
  <dcterms:modified xsi:type="dcterms:W3CDTF">2017-11-21T13:06:00Z</dcterms:modified>
</cp:coreProperties>
</file>