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86647C">
        <w:rPr>
          <w:rFonts w:ascii="Arial" w:hAnsi="Arial" w:cs="Arial"/>
          <w:b/>
          <w:sz w:val="28"/>
          <w:szCs w:val="28"/>
          <w:lang w:val="en-GB"/>
        </w:rPr>
        <w:t>esday 23</w:t>
      </w:r>
      <w:r w:rsidR="0086647C" w:rsidRPr="0086647C">
        <w:rPr>
          <w:rFonts w:ascii="Arial" w:hAnsi="Arial" w:cs="Arial"/>
          <w:b/>
          <w:sz w:val="28"/>
          <w:szCs w:val="28"/>
          <w:vertAlign w:val="superscript"/>
          <w:lang w:val="en-GB"/>
        </w:rPr>
        <w:t>rd</w:t>
      </w:r>
      <w:r w:rsidR="0086647C">
        <w:rPr>
          <w:rFonts w:ascii="Arial" w:hAnsi="Arial" w:cs="Arial"/>
          <w:b/>
          <w:sz w:val="28"/>
          <w:szCs w:val="28"/>
          <w:lang w:val="en-GB"/>
        </w:rPr>
        <w:t xml:space="preserve"> August </w:t>
      </w:r>
      <w:r w:rsidR="00FC7BC0">
        <w:rPr>
          <w:rFonts w:ascii="Arial" w:hAnsi="Arial" w:cs="Arial"/>
          <w:b/>
          <w:sz w:val="28"/>
          <w:szCs w:val="28"/>
          <w:lang w:val="en-GB"/>
        </w:rPr>
        <w:t>201</w:t>
      </w:r>
      <w:r w:rsidR="0023422B">
        <w:rPr>
          <w:rFonts w:ascii="Arial" w:hAnsi="Arial" w:cs="Arial"/>
          <w:b/>
          <w:sz w:val="28"/>
          <w:szCs w:val="28"/>
          <w:lang w:val="en-GB"/>
        </w:rPr>
        <w:t>6</w:t>
      </w: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F3600D" w:rsidRDefault="001E5259"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w:t>
      </w:r>
      <w:r w:rsidR="00E13307">
        <w:rPr>
          <w:rFonts w:ascii="Arial" w:eastAsia="Times New Roman" w:hAnsi="Arial" w:cs="Arial"/>
          <w:color w:val="000000"/>
          <w:lang w:val="en-GB" w:eastAsia="en-GB"/>
        </w:rPr>
        <w:t>ath</w:t>
      </w:r>
      <w:r w:rsidR="00F3600D" w:rsidRPr="00F3600D">
        <w:rPr>
          <w:rFonts w:ascii="Arial" w:eastAsia="Times New Roman" w:hAnsi="Arial" w:cs="Arial"/>
          <w:color w:val="000000"/>
          <w:lang w:val="en-GB" w:eastAsia="en-GB"/>
        </w:rPr>
        <w:t xml:space="preserve"> </w:t>
      </w:r>
      <w:r w:rsidR="00F3600D">
        <w:rPr>
          <w:rFonts w:ascii="Arial" w:eastAsia="Times New Roman" w:hAnsi="Arial" w:cs="Arial"/>
          <w:color w:val="000000"/>
          <w:lang w:val="en-GB" w:eastAsia="en-GB"/>
        </w:rPr>
        <w:t>thanked everyone for coming</w:t>
      </w:r>
      <w:r w:rsidR="0023422B">
        <w:rPr>
          <w:rFonts w:ascii="Arial" w:eastAsia="Times New Roman" w:hAnsi="Arial" w:cs="Arial"/>
          <w:color w:val="000000"/>
          <w:lang w:val="en-GB" w:eastAsia="en-GB"/>
        </w:rPr>
        <w:t>.</w:t>
      </w:r>
    </w:p>
    <w:p w:rsidR="001071E9" w:rsidRPr="009A3E63" w:rsidRDefault="001071E9" w:rsidP="000935CE">
      <w:pPr>
        <w:spacing w:after="120"/>
        <w:rPr>
          <w:rFonts w:ascii="Arial" w:hAnsi="Arial" w:cs="Arial"/>
          <w:sz w:val="12"/>
          <w:lang w:val="en-GB"/>
        </w:rPr>
      </w:pP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 </w:t>
      </w:r>
      <w:r w:rsidR="0086647C">
        <w:rPr>
          <w:rFonts w:ascii="Arial" w:eastAsia="Times New Roman" w:hAnsi="Arial" w:cs="Arial"/>
          <w:b/>
          <w:color w:val="000000"/>
          <w:lang w:val="en-GB" w:eastAsia="en-GB"/>
        </w:rPr>
        <w:t>19</w:t>
      </w:r>
      <w:r w:rsidR="0086647C" w:rsidRPr="0086647C">
        <w:rPr>
          <w:rFonts w:ascii="Arial" w:eastAsia="Times New Roman" w:hAnsi="Arial" w:cs="Arial"/>
          <w:b/>
          <w:color w:val="000000"/>
          <w:vertAlign w:val="superscript"/>
          <w:lang w:val="en-GB" w:eastAsia="en-GB"/>
        </w:rPr>
        <w:t>th</w:t>
      </w:r>
      <w:r w:rsidR="0086647C">
        <w:rPr>
          <w:rFonts w:ascii="Arial" w:eastAsia="Times New Roman" w:hAnsi="Arial" w:cs="Arial"/>
          <w:b/>
          <w:color w:val="000000"/>
          <w:lang w:val="en-GB" w:eastAsia="en-GB"/>
        </w:rPr>
        <w:t xml:space="preserve"> April 2016 </w:t>
      </w:r>
      <w:r w:rsidR="006A620E">
        <w:rPr>
          <w:rFonts w:ascii="Arial" w:eastAsia="Times New Roman" w:hAnsi="Arial" w:cs="Arial"/>
          <w:b/>
          <w:color w:val="000000"/>
          <w:lang w:val="en-GB" w:eastAsia="en-GB"/>
        </w:rPr>
        <w:t>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bookmarkStart w:id="0" w:name="_GoBack"/>
      <w:bookmarkEnd w:id="0"/>
      <w:r>
        <w:rPr>
          <w:rFonts w:ascii="Arial" w:eastAsia="Times New Roman" w:hAnsi="Arial" w:cs="Arial"/>
          <w:color w:val="000000"/>
          <w:lang w:val="en-GB" w:eastAsia="en-GB"/>
        </w:rPr>
        <w:t>The Action Log was reviewed and updated – an extract of all open items is shown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71"/>
        <w:gridCol w:w="1134"/>
        <w:gridCol w:w="1985"/>
        <w:gridCol w:w="3543"/>
        <w:gridCol w:w="1134"/>
      </w:tblGrid>
      <w:tr w:rsidR="0086647C" w:rsidRPr="00EB28B9" w:rsidTr="009A3E63">
        <w:tc>
          <w:tcPr>
            <w:tcW w:w="980"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Action No.</w:t>
            </w:r>
          </w:p>
        </w:tc>
        <w:tc>
          <w:tcPr>
            <w:tcW w:w="971" w:type="dxa"/>
            <w:tcBorders>
              <w:top w:val="single" w:sz="4" w:space="0" w:color="auto"/>
              <w:left w:val="single" w:sz="4" w:space="0" w:color="auto"/>
              <w:bottom w:val="single" w:sz="4" w:space="0" w:color="auto"/>
              <w:right w:val="single" w:sz="4" w:space="0" w:color="auto"/>
            </w:tcBorders>
            <w:shd w:val="clear" w:color="auto" w:fill="B8CCE4"/>
          </w:tcPr>
          <w:p w:rsidR="0086647C" w:rsidRPr="00B81A0F" w:rsidRDefault="0086647C" w:rsidP="00571942">
            <w:pPr>
              <w:spacing w:after="120"/>
              <w:rPr>
                <w:rFonts w:ascii="Arial Narrow" w:hAnsi="Arial Narrow" w:cs="Arial"/>
                <w:b/>
              </w:rPr>
            </w:pPr>
            <w:r w:rsidRPr="00B81A0F">
              <w:rPr>
                <w:rFonts w:ascii="Arial Narrow" w:hAnsi="Arial Narrow" w:cs="Arial"/>
                <w:b/>
              </w:rPr>
              <w:t>Date and Source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Subject Detail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Action Required</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Progress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Date Closed</w:t>
            </w:r>
          </w:p>
        </w:tc>
      </w:tr>
      <w:tr w:rsidR="0086647C" w:rsidRPr="00EB28B9" w:rsidTr="009A3E63">
        <w:tc>
          <w:tcPr>
            <w:tcW w:w="980" w:type="dxa"/>
            <w:shd w:val="clear" w:color="auto" w:fill="auto"/>
          </w:tcPr>
          <w:p w:rsidR="0086647C" w:rsidRPr="00EB28B9" w:rsidRDefault="0086647C" w:rsidP="00571942">
            <w:pPr>
              <w:rPr>
                <w:rFonts w:ascii="Arial Narrow" w:hAnsi="Arial Narrow"/>
              </w:rPr>
            </w:pPr>
            <w:r>
              <w:rPr>
                <w:rFonts w:ascii="Arial Narrow" w:hAnsi="Arial Narrow"/>
              </w:rPr>
              <w:t>Apr 16-1</w:t>
            </w:r>
          </w:p>
        </w:tc>
        <w:tc>
          <w:tcPr>
            <w:tcW w:w="971" w:type="dxa"/>
          </w:tcPr>
          <w:p w:rsidR="0086647C" w:rsidRPr="00EB28B9" w:rsidRDefault="0086647C" w:rsidP="00571942">
            <w:pPr>
              <w:spacing w:after="120"/>
              <w:rPr>
                <w:rFonts w:ascii="Arial Narrow" w:hAnsi="Arial Narrow" w:cs="Arial"/>
              </w:rPr>
            </w:pPr>
            <w:r>
              <w:rPr>
                <w:rFonts w:ascii="Arial Narrow" w:hAnsi="Arial Narrow" w:cs="Arial"/>
              </w:rPr>
              <w:t>Apr 2016 meeting</w:t>
            </w:r>
          </w:p>
        </w:tc>
        <w:tc>
          <w:tcPr>
            <w:tcW w:w="1134" w:type="dxa"/>
            <w:shd w:val="clear" w:color="auto" w:fill="auto"/>
          </w:tcPr>
          <w:p w:rsidR="0086647C" w:rsidRPr="00EB28B9" w:rsidRDefault="0086647C" w:rsidP="00571942">
            <w:pPr>
              <w:spacing w:after="120"/>
              <w:rPr>
                <w:rFonts w:ascii="Arial Narrow" w:hAnsi="Arial Narrow" w:cs="Arial"/>
                <w:color w:val="000000"/>
              </w:rPr>
            </w:pPr>
            <w:r>
              <w:rPr>
                <w:rFonts w:ascii="Arial Narrow" w:hAnsi="Arial Narrow" w:cs="Arial"/>
                <w:color w:val="000000"/>
              </w:rPr>
              <w:t>Health promotion</w:t>
            </w:r>
          </w:p>
        </w:tc>
        <w:tc>
          <w:tcPr>
            <w:tcW w:w="1985" w:type="dxa"/>
            <w:shd w:val="clear" w:color="auto" w:fill="auto"/>
          </w:tcPr>
          <w:p w:rsidR="0086647C" w:rsidRPr="00EB28B9" w:rsidRDefault="0086647C" w:rsidP="00571942">
            <w:pPr>
              <w:spacing w:after="120"/>
              <w:rPr>
                <w:rFonts w:ascii="Arial Narrow" w:hAnsi="Arial Narrow" w:cs="Arial"/>
                <w:color w:val="000000"/>
              </w:rPr>
            </w:pPr>
            <w:r>
              <w:rPr>
                <w:rFonts w:ascii="Arial Narrow" w:hAnsi="Arial Narrow" w:cs="Arial"/>
                <w:color w:val="000000"/>
              </w:rPr>
              <w:t>KP to develop ideas provided by AP and bring to next meeting</w:t>
            </w:r>
          </w:p>
        </w:tc>
        <w:tc>
          <w:tcPr>
            <w:tcW w:w="3543" w:type="dxa"/>
            <w:shd w:val="clear" w:color="auto" w:fill="auto"/>
          </w:tcPr>
          <w:p w:rsidR="0086647C" w:rsidRPr="00EB28B9" w:rsidRDefault="0086647C" w:rsidP="00571942">
            <w:pPr>
              <w:rPr>
                <w:rFonts w:ascii="Arial Narrow" w:hAnsi="Arial Narrow"/>
              </w:rPr>
            </w:pPr>
            <w:r>
              <w:rPr>
                <w:rFonts w:ascii="Arial Narrow" w:hAnsi="Arial Narrow"/>
              </w:rPr>
              <w:t>Health promotion material has been added to the noticeboard, website, patient information screen and regular articles in the practice newsletter.</w:t>
            </w:r>
            <w:r w:rsidR="00BD1895">
              <w:rPr>
                <w:rFonts w:ascii="Arial Narrow" w:hAnsi="Arial Narrow"/>
              </w:rPr>
              <w:t xml:space="preserve"> The next newsletter will include an article on ‘golden rules’.</w:t>
            </w:r>
          </w:p>
        </w:tc>
        <w:tc>
          <w:tcPr>
            <w:tcW w:w="1134" w:type="dxa"/>
            <w:shd w:val="clear" w:color="auto" w:fill="auto"/>
          </w:tcPr>
          <w:p w:rsidR="0086647C" w:rsidRPr="00EB28B9" w:rsidRDefault="0086647C" w:rsidP="00571942">
            <w:pPr>
              <w:rPr>
                <w:rFonts w:ascii="Arial Narrow" w:hAnsi="Arial Narrow"/>
              </w:rPr>
            </w:pPr>
            <w:r>
              <w:rPr>
                <w:rFonts w:ascii="Arial Narrow" w:hAnsi="Arial Narrow"/>
              </w:rPr>
              <w:t>23.8.2016</w:t>
            </w:r>
          </w:p>
        </w:tc>
      </w:tr>
      <w:tr w:rsidR="0086647C" w:rsidRPr="00EB28B9" w:rsidTr="009A3E63">
        <w:tc>
          <w:tcPr>
            <w:tcW w:w="980" w:type="dxa"/>
            <w:shd w:val="clear" w:color="auto" w:fill="auto"/>
          </w:tcPr>
          <w:p w:rsidR="0086647C" w:rsidRDefault="0086647C" w:rsidP="00571942">
            <w:pPr>
              <w:rPr>
                <w:rFonts w:ascii="Arial Narrow" w:hAnsi="Arial Narrow"/>
              </w:rPr>
            </w:pPr>
            <w:r>
              <w:rPr>
                <w:rFonts w:ascii="Arial Narrow" w:hAnsi="Arial Narrow"/>
              </w:rPr>
              <w:t>Apr 16-2</w:t>
            </w:r>
          </w:p>
        </w:tc>
        <w:tc>
          <w:tcPr>
            <w:tcW w:w="971" w:type="dxa"/>
          </w:tcPr>
          <w:p w:rsidR="0086647C" w:rsidRPr="00EB28B9" w:rsidRDefault="0086647C" w:rsidP="00571942">
            <w:pPr>
              <w:spacing w:after="120"/>
              <w:rPr>
                <w:rFonts w:ascii="Arial Narrow" w:hAnsi="Arial Narrow" w:cs="Arial"/>
              </w:rPr>
            </w:pPr>
            <w:r>
              <w:rPr>
                <w:rFonts w:ascii="Arial Narrow" w:hAnsi="Arial Narrow" w:cs="Arial"/>
              </w:rPr>
              <w:t>Apr 2016 meeting</w:t>
            </w:r>
          </w:p>
        </w:tc>
        <w:tc>
          <w:tcPr>
            <w:tcW w:w="1134"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New PN clinics</w:t>
            </w:r>
          </w:p>
        </w:tc>
        <w:tc>
          <w:tcPr>
            <w:tcW w:w="1985"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Liaise with Harbourside to consider joint communication (emphasise confidentiality)</w:t>
            </w:r>
          </w:p>
        </w:tc>
        <w:tc>
          <w:tcPr>
            <w:tcW w:w="3543" w:type="dxa"/>
            <w:shd w:val="clear" w:color="auto" w:fill="auto"/>
          </w:tcPr>
          <w:p w:rsidR="0086647C" w:rsidRPr="00EB28B9" w:rsidRDefault="00DC1407" w:rsidP="00097576">
            <w:pPr>
              <w:rPr>
                <w:rFonts w:ascii="Arial Narrow" w:hAnsi="Arial Narrow"/>
              </w:rPr>
            </w:pPr>
            <w:r>
              <w:rPr>
                <w:rFonts w:ascii="Arial Narrow" w:hAnsi="Arial Narrow"/>
              </w:rPr>
              <w:t xml:space="preserve">Kath met with Kyla </w:t>
            </w:r>
            <w:r w:rsidR="00EB6BEA">
              <w:rPr>
                <w:rFonts w:ascii="Arial Narrow" w:hAnsi="Arial Narrow"/>
              </w:rPr>
              <w:t>(</w:t>
            </w:r>
            <w:r>
              <w:rPr>
                <w:rFonts w:ascii="Arial Narrow" w:hAnsi="Arial Narrow"/>
              </w:rPr>
              <w:t>Harbourside practice</w:t>
            </w:r>
            <w:r w:rsidR="00097576">
              <w:rPr>
                <w:rFonts w:ascii="Arial Narrow" w:hAnsi="Arial Narrow"/>
              </w:rPr>
              <w:t xml:space="preserve"> manager</w:t>
            </w:r>
            <w:r w:rsidR="00EB6BEA">
              <w:rPr>
                <w:rFonts w:ascii="Arial Narrow" w:hAnsi="Arial Narrow"/>
              </w:rPr>
              <w:t>)</w:t>
            </w:r>
            <w:r>
              <w:rPr>
                <w:rFonts w:ascii="Arial Narrow" w:hAnsi="Arial Narrow"/>
              </w:rPr>
              <w:t xml:space="preserve"> and we concluded that in fact it was not necessary to produce joint communications. The </w:t>
            </w:r>
            <w:r w:rsidR="00514665">
              <w:rPr>
                <w:rFonts w:ascii="Arial Narrow" w:hAnsi="Arial Narrow"/>
              </w:rPr>
              <w:t xml:space="preserve">additional </w:t>
            </w:r>
            <w:r>
              <w:rPr>
                <w:rFonts w:ascii="Arial Narrow" w:hAnsi="Arial Narrow"/>
              </w:rPr>
              <w:t>practice nurse clinics and supporting Thursday afternoon drop-in clinics are being well received.</w:t>
            </w:r>
          </w:p>
        </w:tc>
        <w:tc>
          <w:tcPr>
            <w:tcW w:w="1134" w:type="dxa"/>
            <w:shd w:val="clear" w:color="auto" w:fill="auto"/>
          </w:tcPr>
          <w:p w:rsidR="0086647C" w:rsidRPr="00EB28B9" w:rsidRDefault="00D96ED2" w:rsidP="00571942">
            <w:pPr>
              <w:rPr>
                <w:rFonts w:ascii="Arial Narrow" w:hAnsi="Arial Narrow"/>
              </w:rPr>
            </w:pPr>
            <w:r>
              <w:rPr>
                <w:rFonts w:ascii="Arial Narrow" w:hAnsi="Arial Narrow"/>
              </w:rPr>
              <w:t>23.8.2016</w:t>
            </w:r>
          </w:p>
        </w:tc>
      </w:tr>
      <w:tr w:rsidR="0086647C" w:rsidRPr="00EB28B9" w:rsidTr="009A3E63">
        <w:tc>
          <w:tcPr>
            <w:tcW w:w="980" w:type="dxa"/>
            <w:shd w:val="clear" w:color="auto" w:fill="auto"/>
          </w:tcPr>
          <w:p w:rsidR="0086647C" w:rsidRDefault="0086647C" w:rsidP="00571942">
            <w:pPr>
              <w:rPr>
                <w:rFonts w:ascii="Arial Narrow" w:hAnsi="Arial Narrow"/>
              </w:rPr>
            </w:pPr>
            <w:r>
              <w:rPr>
                <w:rFonts w:ascii="Arial Narrow" w:hAnsi="Arial Narrow"/>
              </w:rPr>
              <w:t>Apr 16-3</w:t>
            </w:r>
          </w:p>
        </w:tc>
        <w:tc>
          <w:tcPr>
            <w:tcW w:w="971" w:type="dxa"/>
          </w:tcPr>
          <w:p w:rsidR="0086647C" w:rsidRPr="00EB28B9" w:rsidRDefault="0086647C" w:rsidP="00571942">
            <w:pPr>
              <w:spacing w:after="120"/>
              <w:rPr>
                <w:rFonts w:ascii="Arial Narrow" w:hAnsi="Arial Narrow" w:cs="Arial"/>
              </w:rPr>
            </w:pPr>
            <w:r>
              <w:rPr>
                <w:rFonts w:ascii="Arial Narrow" w:hAnsi="Arial Narrow" w:cs="Arial"/>
              </w:rPr>
              <w:t>Apr 2016 meeting</w:t>
            </w:r>
          </w:p>
        </w:tc>
        <w:tc>
          <w:tcPr>
            <w:tcW w:w="1134"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Practice strategy</w:t>
            </w:r>
          </w:p>
        </w:tc>
        <w:tc>
          <w:tcPr>
            <w:tcW w:w="1985"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Update strategy and schedule for discussion in next meeting</w:t>
            </w:r>
          </w:p>
        </w:tc>
        <w:tc>
          <w:tcPr>
            <w:tcW w:w="3543" w:type="dxa"/>
            <w:shd w:val="clear" w:color="auto" w:fill="auto"/>
          </w:tcPr>
          <w:p w:rsidR="0086647C" w:rsidRPr="00EB28B9" w:rsidRDefault="00DC1407" w:rsidP="00571942">
            <w:pPr>
              <w:rPr>
                <w:rFonts w:ascii="Arial Narrow" w:hAnsi="Arial Narrow"/>
              </w:rPr>
            </w:pPr>
            <w:r>
              <w:rPr>
                <w:rFonts w:ascii="Arial Narrow" w:hAnsi="Arial Narrow"/>
              </w:rPr>
              <w:t>This has been added to the agenda for today’s meeting</w:t>
            </w:r>
          </w:p>
        </w:tc>
        <w:tc>
          <w:tcPr>
            <w:tcW w:w="1134" w:type="dxa"/>
            <w:shd w:val="clear" w:color="auto" w:fill="auto"/>
          </w:tcPr>
          <w:p w:rsidR="0086647C" w:rsidRPr="00EB28B9" w:rsidRDefault="00D96ED2" w:rsidP="00571942">
            <w:pPr>
              <w:rPr>
                <w:rFonts w:ascii="Arial Narrow" w:hAnsi="Arial Narrow"/>
              </w:rPr>
            </w:pPr>
            <w:r>
              <w:rPr>
                <w:rFonts w:ascii="Arial Narrow" w:hAnsi="Arial Narrow"/>
              </w:rPr>
              <w:t>23.8.2016</w:t>
            </w:r>
          </w:p>
        </w:tc>
      </w:tr>
      <w:tr w:rsidR="0086647C" w:rsidRPr="00EB28B9" w:rsidTr="009A3E63">
        <w:tc>
          <w:tcPr>
            <w:tcW w:w="980" w:type="dxa"/>
            <w:shd w:val="clear" w:color="auto" w:fill="auto"/>
          </w:tcPr>
          <w:p w:rsidR="0086647C" w:rsidRDefault="0086647C" w:rsidP="00571942">
            <w:pPr>
              <w:rPr>
                <w:rFonts w:ascii="Arial Narrow" w:hAnsi="Arial Narrow"/>
              </w:rPr>
            </w:pPr>
            <w:r>
              <w:rPr>
                <w:rFonts w:ascii="Arial Narrow" w:hAnsi="Arial Narrow"/>
              </w:rPr>
              <w:t>Apr 16-4</w:t>
            </w:r>
          </w:p>
        </w:tc>
        <w:tc>
          <w:tcPr>
            <w:tcW w:w="971" w:type="dxa"/>
          </w:tcPr>
          <w:p w:rsidR="0086647C" w:rsidRPr="00EB28B9" w:rsidRDefault="0086647C" w:rsidP="00571942">
            <w:pPr>
              <w:spacing w:after="120"/>
              <w:rPr>
                <w:rFonts w:ascii="Arial Narrow" w:hAnsi="Arial Narrow" w:cs="Arial"/>
              </w:rPr>
            </w:pPr>
            <w:r>
              <w:rPr>
                <w:rFonts w:ascii="Arial Narrow" w:hAnsi="Arial Narrow" w:cs="Arial"/>
              </w:rPr>
              <w:t>Apr 2016 meeting</w:t>
            </w:r>
          </w:p>
        </w:tc>
        <w:tc>
          <w:tcPr>
            <w:tcW w:w="1134"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Flu vaccination</w:t>
            </w:r>
          </w:p>
        </w:tc>
        <w:tc>
          <w:tcPr>
            <w:tcW w:w="1985" w:type="dxa"/>
            <w:shd w:val="clear" w:color="auto" w:fill="auto"/>
          </w:tcPr>
          <w:p w:rsidR="0086647C" w:rsidRDefault="0086647C" w:rsidP="00571942">
            <w:pPr>
              <w:spacing w:after="120"/>
              <w:rPr>
                <w:rFonts w:ascii="Arial Narrow" w:hAnsi="Arial Narrow" w:cs="Arial"/>
                <w:color w:val="000000"/>
              </w:rPr>
            </w:pPr>
            <w:r>
              <w:rPr>
                <w:rFonts w:ascii="Arial Narrow" w:hAnsi="Arial Narrow" w:cs="Arial"/>
                <w:color w:val="000000"/>
              </w:rPr>
              <w:t>Encourage patients to come to flu clinics run by the surgery, offer more variety of appointments</w:t>
            </w:r>
          </w:p>
        </w:tc>
        <w:tc>
          <w:tcPr>
            <w:tcW w:w="3543" w:type="dxa"/>
            <w:shd w:val="clear" w:color="auto" w:fill="auto"/>
          </w:tcPr>
          <w:p w:rsidR="0086647C" w:rsidRPr="00EB28B9" w:rsidRDefault="00DC1407" w:rsidP="00571942">
            <w:pPr>
              <w:rPr>
                <w:rFonts w:ascii="Arial Narrow" w:hAnsi="Arial Narrow"/>
              </w:rPr>
            </w:pPr>
            <w:r>
              <w:rPr>
                <w:rFonts w:ascii="Arial Narrow" w:hAnsi="Arial Narrow"/>
              </w:rPr>
              <w:t>The letter sent to patients inviting them to have</w:t>
            </w:r>
            <w:r w:rsidR="00222B3F">
              <w:rPr>
                <w:rFonts w:ascii="Arial Narrow" w:hAnsi="Arial Narrow"/>
              </w:rPr>
              <w:t xml:space="preserve"> a</w:t>
            </w:r>
            <w:r>
              <w:rPr>
                <w:rFonts w:ascii="Arial Narrow" w:hAnsi="Arial Narrow"/>
              </w:rPr>
              <w:t xml:space="preserve"> flu jab </w:t>
            </w:r>
            <w:r w:rsidR="00252908">
              <w:rPr>
                <w:rFonts w:ascii="Arial Narrow" w:hAnsi="Arial Narrow"/>
              </w:rPr>
              <w:t xml:space="preserve">this year </w:t>
            </w:r>
            <w:r>
              <w:rPr>
                <w:rFonts w:ascii="Arial Narrow" w:hAnsi="Arial Narrow"/>
              </w:rPr>
              <w:t>included additional text encouraging patients to have their flu jab at the practice</w:t>
            </w:r>
            <w:r w:rsidR="00252908">
              <w:rPr>
                <w:rFonts w:ascii="Arial Narrow" w:hAnsi="Arial Narrow"/>
              </w:rPr>
              <w:t xml:space="preserve"> (a copy of the letter was shared in the meeting)</w:t>
            </w:r>
            <w:r>
              <w:rPr>
                <w:rFonts w:ascii="Arial Narrow" w:hAnsi="Arial Narrow"/>
              </w:rPr>
              <w:t>.</w:t>
            </w:r>
            <w:r w:rsidR="00222B3F">
              <w:rPr>
                <w:rFonts w:ascii="Arial Narrow" w:hAnsi="Arial Narrow"/>
              </w:rPr>
              <w:t xml:space="preserve"> In addition, evening clinics are being offered to help those that struggle to go to the Folk Hall during the day.</w:t>
            </w:r>
          </w:p>
        </w:tc>
        <w:tc>
          <w:tcPr>
            <w:tcW w:w="1134" w:type="dxa"/>
            <w:shd w:val="clear" w:color="auto" w:fill="auto"/>
          </w:tcPr>
          <w:p w:rsidR="0086647C" w:rsidRPr="00EB28B9" w:rsidRDefault="00D96ED2" w:rsidP="00571942">
            <w:pPr>
              <w:rPr>
                <w:rFonts w:ascii="Arial Narrow" w:hAnsi="Arial Narrow"/>
              </w:rPr>
            </w:pPr>
            <w:r>
              <w:rPr>
                <w:rFonts w:ascii="Arial Narrow" w:hAnsi="Arial Narrow"/>
              </w:rPr>
              <w:t>23.8.2016</w:t>
            </w:r>
          </w:p>
        </w:tc>
      </w:tr>
    </w:tbl>
    <w:p w:rsidR="00A61F27" w:rsidRPr="009A3E63" w:rsidRDefault="00A61F27" w:rsidP="0023422B">
      <w:pPr>
        <w:tabs>
          <w:tab w:val="left" w:pos="8364"/>
        </w:tabs>
        <w:spacing w:after="120" w:line="240" w:lineRule="auto"/>
        <w:ind w:left="720"/>
        <w:rPr>
          <w:rFonts w:ascii="Arial" w:eastAsia="Times New Roman" w:hAnsi="Arial" w:cs="Arial"/>
          <w:color w:val="000000"/>
          <w:sz w:val="14"/>
          <w:lang w:val="en-GB" w:eastAsia="en-GB"/>
        </w:rPr>
      </w:pPr>
    </w:p>
    <w:p w:rsidR="00DC1407" w:rsidRDefault="00BD1895" w:rsidP="006C18A1">
      <w:pPr>
        <w:pStyle w:val="ListParagraph"/>
        <w:numPr>
          <w:ilvl w:val="0"/>
          <w:numId w:val="8"/>
        </w:numPr>
        <w:tabs>
          <w:tab w:val="left" w:pos="8364"/>
        </w:tabs>
        <w:spacing w:after="120" w:line="240" w:lineRule="auto"/>
        <w:ind w:left="714" w:hanging="357"/>
        <w:contextualSpacing w:val="0"/>
        <w:rPr>
          <w:rFonts w:ascii="Arial" w:eastAsia="Times New Roman" w:hAnsi="Arial" w:cs="Arial"/>
          <w:color w:val="000000"/>
          <w:lang w:val="en-GB" w:eastAsia="en-GB"/>
        </w:rPr>
      </w:pPr>
      <w:r w:rsidRPr="00C57EE0">
        <w:rPr>
          <w:rFonts w:ascii="Arial" w:eastAsia="Times New Roman" w:hAnsi="Arial" w:cs="Arial"/>
          <w:b/>
          <w:color w:val="000000"/>
          <w:lang w:val="en-GB" w:eastAsia="en-GB"/>
        </w:rPr>
        <w:lastRenderedPageBreak/>
        <w:t>Gordano Valley Leg</w:t>
      </w:r>
      <w:r>
        <w:rPr>
          <w:rFonts w:ascii="Arial" w:eastAsia="Times New Roman" w:hAnsi="Arial" w:cs="Arial"/>
          <w:color w:val="000000"/>
          <w:lang w:val="en-GB" w:eastAsia="en-GB"/>
        </w:rPr>
        <w:t xml:space="preserve"> </w:t>
      </w:r>
      <w:r w:rsidRPr="00C57EE0">
        <w:rPr>
          <w:rFonts w:ascii="Arial" w:eastAsia="Times New Roman" w:hAnsi="Arial" w:cs="Arial"/>
          <w:b/>
          <w:color w:val="000000"/>
          <w:lang w:val="en-GB" w:eastAsia="en-GB"/>
        </w:rPr>
        <w:t>Club</w:t>
      </w:r>
      <w:r>
        <w:rPr>
          <w:rFonts w:ascii="Arial" w:eastAsia="Times New Roman" w:hAnsi="Arial" w:cs="Arial"/>
          <w:color w:val="000000"/>
          <w:lang w:val="en-GB" w:eastAsia="en-GB"/>
        </w:rPr>
        <w:t>:</w:t>
      </w:r>
      <w:r w:rsidR="00514665">
        <w:rPr>
          <w:rFonts w:ascii="Arial" w:eastAsia="Times New Roman" w:hAnsi="Arial" w:cs="Arial"/>
          <w:color w:val="000000"/>
          <w:lang w:val="en-GB" w:eastAsia="en-GB"/>
        </w:rPr>
        <w:t xml:space="preserve"> Kath advised that there is a new leg club (for leg ulcer dressings) opening up for the Gordano Valley</w:t>
      </w:r>
      <w:r w:rsidR="00097576">
        <w:rPr>
          <w:rFonts w:ascii="Arial" w:eastAsia="Times New Roman" w:hAnsi="Arial" w:cs="Arial"/>
          <w:color w:val="000000"/>
          <w:lang w:val="en-GB" w:eastAsia="en-GB"/>
        </w:rPr>
        <w:t xml:space="preserve"> practices (Clevedon, Portishead and P</w:t>
      </w:r>
      <w:r w:rsidR="00514665">
        <w:rPr>
          <w:rFonts w:ascii="Arial" w:eastAsia="Times New Roman" w:hAnsi="Arial" w:cs="Arial"/>
          <w:color w:val="000000"/>
          <w:lang w:val="en-GB" w:eastAsia="en-GB"/>
        </w:rPr>
        <w:t>ill). At the moment we are struggling with the question of transport</w:t>
      </w:r>
      <w:r w:rsidR="00C57EE0">
        <w:rPr>
          <w:rFonts w:ascii="Arial" w:eastAsia="Times New Roman" w:hAnsi="Arial" w:cs="Arial"/>
          <w:color w:val="000000"/>
          <w:lang w:val="en-GB" w:eastAsia="en-GB"/>
        </w:rPr>
        <w:t xml:space="preserve"> but we hope that the committee may be</w:t>
      </w:r>
      <w:r w:rsidR="00097576">
        <w:rPr>
          <w:rFonts w:ascii="Arial" w:eastAsia="Times New Roman" w:hAnsi="Arial" w:cs="Arial"/>
          <w:color w:val="000000"/>
          <w:lang w:val="en-GB" w:eastAsia="en-GB"/>
        </w:rPr>
        <w:t xml:space="preserve"> able to fund a </w:t>
      </w:r>
      <w:r w:rsidR="00C57EE0">
        <w:rPr>
          <w:rFonts w:ascii="Arial" w:eastAsia="Times New Roman" w:hAnsi="Arial" w:cs="Arial"/>
          <w:color w:val="000000"/>
          <w:lang w:val="en-GB" w:eastAsia="en-GB"/>
        </w:rPr>
        <w:t>minibus to transport patients from Portishead to Clevedon. Other possible sources of funding were discussed such as North Somerset Council, Clevedon or Portishead town Council, the Carnival, Portishead Lions or perha</w:t>
      </w:r>
      <w:r w:rsidR="00097576">
        <w:rPr>
          <w:rFonts w:ascii="Arial" w:eastAsia="Times New Roman" w:hAnsi="Arial" w:cs="Arial"/>
          <w:color w:val="000000"/>
          <w:lang w:val="en-GB" w:eastAsia="en-GB"/>
        </w:rPr>
        <w:t>ps we could borrow the Gordano S</w:t>
      </w:r>
      <w:r w:rsidR="00C57EE0">
        <w:rPr>
          <w:rFonts w:ascii="Arial" w:eastAsia="Times New Roman" w:hAnsi="Arial" w:cs="Arial"/>
          <w:color w:val="000000"/>
          <w:lang w:val="en-GB" w:eastAsia="en-GB"/>
        </w:rPr>
        <w:t>chool minibus. Kat</w:t>
      </w:r>
      <w:r w:rsidR="00097576">
        <w:rPr>
          <w:rFonts w:ascii="Arial" w:eastAsia="Times New Roman" w:hAnsi="Arial" w:cs="Arial"/>
          <w:color w:val="000000"/>
          <w:lang w:val="en-GB" w:eastAsia="en-GB"/>
        </w:rPr>
        <w:t xml:space="preserve">h will pass these suggestions </w:t>
      </w:r>
      <w:r w:rsidR="00C57EE0">
        <w:rPr>
          <w:rFonts w:ascii="Arial" w:eastAsia="Times New Roman" w:hAnsi="Arial" w:cs="Arial"/>
          <w:color w:val="000000"/>
          <w:lang w:val="en-GB" w:eastAsia="en-GB"/>
        </w:rPr>
        <w:t>to the leg club committee</w:t>
      </w:r>
    </w:p>
    <w:p w:rsidR="00514665" w:rsidRDefault="00514665" w:rsidP="006C18A1">
      <w:pPr>
        <w:pStyle w:val="ListParagraph"/>
        <w:numPr>
          <w:ilvl w:val="0"/>
          <w:numId w:val="8"/>
        </w:numPr>
        <w:tabs>
          <w:tab w:val="left" w:pos="8364"/>
        </w:tabs>
        <w:spacing w:after="120" w:line="240" w:lineRule="auto"/>
        <w:ind w:left="714" w:hanging="357"/>
        <w:contextualSpacing w:val="0"/>
        <w:rPr>
          <w:rFonts w:ascii="Arial" w:eastAsia="Times New Roman" w:hAnsi="Arial" w:cs="Arial"/>
          <w:color w:val="000000"/>
          <w:lang w:val="en-GB" w:eastAsia="en-GB"/>
        </w:rPr>
      </w:pPr>
      <w:r w:rsidRPr="00C57EE0">
        <w:rPr>
          <w:rFonts w:ascii="Arial" w:eastAsia="Times New Roman" w:hAnsi="Arial" w:cs="Arial"/>
          <w:b/>
          <w:color w:val="000000"/>
          <w:lang w:val="en-GB" w:eastAsia="en-GB"/>
        </w:rPr>
        <w:t>New patients</w:t>
      </w:r>
      <w:r>
        <w:rPr>
          <w:rFonts w:ascii="Arial" w:eastAsia="Times New Roman" w:hAnsi="Arial" w:cs="Arial"/>
          <w:color w:val="000000"/>
          <w:lang w:val="en-GB" w:eastAsia="en-GB"/>
        </w:rPr>
        <w:t>: RN asked whether patients are advised that they can book a new patient check when they register with the practice. Kath said that the new patient letter includes an invitation to book a new patient check and in fact the new patient questionnaire also has an item at the bottom of the form</w:t>
      </w:r>
      <w:r w:rsidR="00EB6BEA">
        <w:rPr>
          <w:rFonts w:ascii="Arial" w:eastAsia="Times New Roman" w:hAnsi="Arial" w:cs="Arial"/>
          <w:color w:val="000000"/>
          <w:lang w:val="en-GB" w:eastAsia="en-GB"/>
        </w:rPr>
        <w:t xml:space="preserve"> to check that one has been offered</w:t>
      </w:r>
      <w:r>
        <w:rPr>
          <w:rFonts w:ascii="Arial" w:eastAsia="Times New Roman" w:hAnsi="Arial" w:cs="Arial"/>
          <w:color w:val="000000"/>
          <w:lang w:val="en-GB" w:eastAsia="en-GB"/>
        </w:rPr>
        <w:t>. Kath took an action to confirm with the reception that both the covering letter and the new patient questionnaire are being handed out to all new patients. Kath asked the group if they felt that it would be acceptable to invite patients to come to the drop-in clinic on Thursday afternoons for their new patient check and it was felt that it was.</w:t>
      </w:r>
    </w:p>
    <w:p w:rsidR="00252908" w:rsidRDefault="00097576" w:rsidP="006C18A1">
      <w:pPr>
        <w:pStyle w:val="ListParagraph"/>
        <w:numPr>
          <w:ilvl w:val="0"/>
          <w:numId w:val="8"/>
        </w:numPr>
        <w:tabs>
          <w:tab w:val="left" w:pos="8364"/>
        </w:tabs>
        <w:spacing w:after="120" w:line="240" w:lineRule="auto"/>
        <w:ind w:left="714" w:hanging="357"/>
        <w:contextualSpacing w:val="0"/>
        <w:rPr>
          <w:rFonts w:ascii="Arial" w:eastAsia="Times New Roman" w:hAnsi="Arial" w:cs="Arial"/>
          <w:color w:val="000000"/>
          <w:lang w:val="en-GB" w:eastAsia="en-GB"/>
        </w:rPr>
      </w:pPr>
      <w:r w:rsidRPr="00097576">
        <w:rPr>
          <w:rFonts w:ascii="Arial" w:eastAsia="Times New Roman" w:hAnsi="Arial" w:cs="Arial"/>
          <w:b/>
          <w:color w:val="000000"/>
          <w:lang w:val="en-GB" w:eastAsia="en-GB"/>
        </w:rPr>
        <w:t>DNAs</w:t>
      </w:r>
      <w:r>
        <w:rPr>
          <w:rFonts w:ascii="Arial" w:eastAsia="Times New Roman" w:hAnsi="Arial" w:cs="Arial"/>
          <w:color w:val="000000"/>
          <w:lang w:val="en-GB" w:eastAsia="en-GB"/>
        </w:rPr>
        <w:t>: additional letters have been created so that the nurses are also able to send letters to patients who repeatedly do not attend nurse led clinics.</w:t>
      </w:r>
    </w:p>
    <w:p w:rsidR="00252908" w:rsidRDefault="00252908" w:rsidP="006C18A1">
      <w:pPr>
        <w:pStyle w:val="ListParagraph"/>
        <w:numPr>
          <w:ilvl w:val="0"/>
          <w:numId w:val="8"/>
        </w:numPr>
        <w:tabs>
          <w:tab w:val="left" w:pos="8364"/>
        </w:tabs>
        <w:spacing w:after="120" w:line="240" w:lineRule="auto"/>
        <w:ind w:left="714" w:hanging="357"/>
        <w:contextualSpacing w:val="0"/>
        <w:rPr>
          <w:rFonts w:ascii="Arial" w:eastAsia="Times New Roman" w:hAnsi="Arial" w:cs="Arial"/>
          <w:color w:val="000000"/>
          <w:lang w:val="en-GB" w:eastAsia="en-GB"/>
        </w:rPr>
      </w:pPr>
      <w:r w:rsidRPr="00097576">
        <w:rPr>
          <w:rFonts w:ascii="Arial" w:eastAsia="Times New Roman" w:hAnsi="Arial" w:cs="Arial"/>
          <w:b/>
          <w:color w:val="000000"/>
          <w:lang w:val="en-GB" w:eastAsia="en-GB"/>
        </w:rPr>
        <w:t>Check in screen</w:t>
      </w:r>
      <w:r>
        <w:rPr>
          <w:rFonts w:ascii="Arial" w:eastAsia="Times New Roman" w:hAnsi="Arial" w:cs="Arial"/>
          <w:color w:val="000000"/>
          <w:lang w:val="en-GB" w:eastAsia="en-GB"/>
        </w:rPr>
        <w:t>: Kath was asked to look again into the issue w</w:t>
      </w:r>
      <w:r w:rsidR="00EB6BEA">
        <w:rPr>
          <w:rFonts w:ascii="Arial" w:eastAsia="Times New Roman" w:hAnsi="Arial" w:cs="Arial"/>
          <w:color w:val="000000"/>
          <w:lang w:val="en-GB" w:eastAsia="en-GB"/>
        </w:rPr>
        <w:t>here the</w:t>
      </w:r>
      <w:r>
        <w:rPr>
          <w:rFonts w:ascii="Arial" w:eastAsia="Times New Roman" w:hAnsi="Arial" w:cs="Arial"/>
          <w:color w:val="000000"/>
          <w:lang w:val="en-GB" w:eastAsia="en-GB"/>
        </w:rPr>
        <w:t xml:space="preserve"> check in screen says the doctor is on time when in fact they are not. Is it possible to take this statement off</w:t>
      </w:r>
      <w:r w:rsidR="00EB6BEA">
        <w:rPr>
          <w:rFonts w:ascii="Arial" w:eastAsia="Times New Roman" w:hAnsi="Arial" w:cs="Arial"/>
          <w:color w:val="000000"/>
          <w:lang w:val="en-GB" w:eastAsia="en-GB"/>
        </w:rPr>
        <w:t xml:space="preserve"> the screen</w:t>
      </w:r>
      <w:r>
        <w:rPr>
          <w:rFonts w:ascii="Arial" w:eastAsia="Times New Roman" w:hAnsi="Arial" w:cs="Arial"/>
          <w:color w:val="000000"/>
          <w:lang w:val="en-GB" w:eastAsia="en-GB"/>
        </w:rPr>
        <w:t>?</w:t>
      </w:r>
    </w:p>
    <w:p w:rsidR="006C18A1" w:rsidRPr="009A3E63" w:rsidRDefault="006C18A1" w:rsidP="005B4290">
      <w:pPr>
        <w:spacing w:after="120" w:line="240" w:lineRule="auto"/>
        <w:rPr>
          <w:rFonts w:ascii="Arial" w:eastAsia="Times New Roman" w:hAnsi="Arial" w:cs="Arial"/>
          <w:b/>
          <w:color w:val="000000"/>
          <w:sz w:val="14"/>
          <w:lang w:val="en-GB" w:eastAsia="en-GB"/>
        </w:rPr>
      </w:pPr>
    </w:p>
    <w:p w:rsidR="001017A5" w:rsidRPr="00097576" w:rsidRDefault="00097576" w:rsidP="005B4290">
      <w:pPr>
        <w:spacing w:after="120" w:line="240" w:lineRule="auto"/>
        <w:rPr>
          <w:rFonts w:ascii="Arial" w:eastAsia="Times New Roman" w:hAnsi="Arial" w:cs="Arial"/>
          <w:b/>
          <w:color w:val="000000"/>
          <w:lang w:val="en-GB" w:eastAsia="en-GB"/>
        </w:rPr>
      </w:pPr>
      <w:r w:rsidRPr="00097576">
        <w:rPr>
          <w:rFonts w:ascii="Arial" w:eastAsia="Times New Roman" w:hAnsi="Arial" w:cs="Arial"/>
          <w:b/>
          <w:color w:val="000000"/>
          <w:lang w:val="en-GB" w:eastAsia="en-GB"/>
        </w:rPr>
        <w:t>3. Practice Strategy:</w:t>
      </w:r>
    </w:p>
    <w:p w:rsidR="00097576" w:rsidRDefault="006C18A1"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T</w:t>
      </w:r>
      <w:r w:rsidR="00097576">
        <w:rPr>
          <w:rFonts w:ascii="Arial" w:eastAsia="Times New Roman" w:hAnsi="Arial" w:cs="Arial"/>
          <w:color w:val="000000"/>
          <w:lang w:val="en-GB" w:eastAsia="en-GB"/>
        </w:rPr>
        <w:t>he summary of the practice strategy dated 19.4.16 was reviewed</w:t>
      </w:r>
      <w:r w:rsidR="00143D4E">
        <w:rPr>
          <w:rFonts w:ascii="Arial" w:eastAsia="Times New Roman" w:hAnsi="Arial" w:cs="Arial"/>
          <w:color w:val="000000"/>
          <w:lang w:val="en-GB" w:eastAsia="en-GB"/>
        </w:rPr>
        <w:t xml:space="preserve"> (see attached)</w:t>
      </w:r>
      <w:r w:rsidR="00097576">
        <w:rPr>
          <w:rFonts w:ascii="Arial" w:eastAsia="Times New Roman" w:hAnsi="Arial" w:cs="Arial"/>
          <w:color w:val="000000"/>
          <w:lang w:val="en-GB" w:eastAsia="en-GB"/>
        </w:rPr>
        <w:t>. It was recommended that access/more appointments sho</w:t>
      </w:r>
      <w:r>
        <w:rPr>
          <w:rFonts w:ascii="Arial" w:eastAsia="Times New Roman" w:hAnsi="Arial" w:cs="Arial"/>
          <w:color w:val="000000"/>
          <w:lang w:val="en-GB" w:eastAsia="en-GB"/>
        </w:rPr>
        <w:t>uld be added under section 4 – Patient S</w:t>
      </w:r>
      <w:r w:rsidR="00097576">
        <w:rPr>
          <w:rFonts w:ascii="Arial" w:eastAsia="Times New Roman" w:hAnsi="Arial" w:cs="Arial"/>
          <w:color w:val="000000"/>
          <w:lang w:val="en-GB" w:eastAsia="en-GB"/>
        </w:rPr>
        <w:t>ervices.</w:t>
      </w:r>
    </w:p>
    <w:p w:rsidR="00097576" w:rsidRDefault="00097576"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The difference between a strategy and </w:t>
      </w:r>
      <w:r w:rsidR="006C18A1">
        <w:rPr>
          <w:rFonts w:ascii="Arial" w:eastAsia="Times New Roman" w:hAnsi="Arial" w:cs="Arial"/>
          <w:color w:val="000000"/>
          <w:lang w:val="en-GB" w:eastAsia="en-GB"/>
        </w:rPr>
        <w:t xml:space="preserve">an </w:t>
      </w:r>
      <w:r>
        <w:rPr>
          <w:rFonts w:ascii="Arial" w:eastAsia="Times New Roman" w:hAnsi="Arial" w:cs="Arial"/>
          <w:color w:val="000000"/>
          <w:lang w:val="en-GB" w:eastAsia="en-GB"/>
        </w:rPr>
        <w:t xml:space="preserve">action plan was discussed and Kath will update the strategy to reflect which items have an associated plan being developed </w:t>
      </w:r>
      <w:r w:rsidR="00FB0112">
        <w:rPr>
          <w:rFonts w:ascii="Arial" w:eastAsia="Times New Roman" w:hAnsi="Arial" w:cs="Arial"/>
          <w:color w:val="000000"/>
          <w:lang w:val="en-GB" w:eastAsia="en-GB"/>
        </w:rPr>
        <w:t>plus</w:t>
      </w:r>
      <w:r>
        <w:rPr>
          <w:rFonts w:ascii="Arial" w:eastAsia="Times New Roman" w:hAnsi="Arial" w:cs="Arial"/>
          <w:color w:val="000000"/>
          <w:lang w:val="en-GB" w:eastAsia="en-GB"/>
        </w:rPr>
        <w:t xml:space="preserve"> the likelihood and priority of each item.</w:t>
      </w:r>
      <w:r w:rsidR="003B6C23">
        <w:rPr>
          <w:rFonts w:ascii="Arial" w:eastAsia="Times New Roman" w:hAnsi="Arial" w:cs="Arial"/>
          <w:color w:val="000000"/>
          <w:lang w:val="en-GB" w:eastAsia="en-GB"/>
        </w:rPr>
        <w:t xml:space="preserve"> The strategy must also be written in plain </w:t>
      </w:r>
      <w:proofErr w:type="spellStart"/>
      <w:proofErr w:type="gramStart"/>
      <w:r w:rsidR="00FB0112">
        <w:rPr>
          <w:rFonts w:ascii="Arial" w:eastAsia="Times New Roman" w:hAnsi="Arial" w:cs="Arial"/>
          <w:color w:val="000000"/>
          <w:lang w:val="en-GB" w:eastAsia="en-GB"/>
        </w:rPr>
        <w:t>e</w:t>
      </w:r>
      <w:r w:rsidR="003B6C23">
        <w:rPr>
          <w:rFonts w:ascii="Arial" w:eastAsia="Times New Roman" w:hAnsi="Arial" w:cs="Arial"/>
          <w:color w:val="000000"/>
          <w:lang w:val="en-GB" w:eastAsia="en-GB"/>
        </w:rPr>
        <w:t>nglish</w:t>
      </w:r>
      <w:proofErr w:type="spellEnd"/>
      <w:proofErr w:type="gramEnd"/>
      <w:r w:rsidR="003B6C23">
        <w:rPr>
          <w:rFonts w:ascii="Arial" w:eastAsia="Times New Roman" w:hAnsi="Arial" w:cs="Arial"/>
          <w:color w:val="000000"/>
          <w:lang w:val="en-GB" w:eastAsia="en-GB"/>
        </w:rPr>
        <w:t>.</w:t>
      </w:r>
    </w:p>
    <w:p w:rsidR="003B6C23" w:rsidRDefault="00097576"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JL recommended that a risk matrix be created with assumptions, issues and dependencies. Each item being developed into a plan should also have some outcomes to answer the question “how will we know if we’ve achieved this?”</w:t>
      </w:r>
    </w:p>
    <w:p w:rsidR="003B6C23" w:rsidRDefault="003B6C23"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It was agreed that the strategy should be taken forward by the practice. </w:t>
      </w:r>
      <w:r w:rsidR="00104B9F">
        <w:rPr>
          <w:rFonts w:ascii="Arial" w:eastAsia="Times New Roman" w:hAnsi="Arial" w:cs="Arial"/>
          <w:color w:val="000000"/>
          <w:lang w:val="en-GB" w:eastAsia="en-GB"/>
        </w:rPr>
        <w:t>Kath will feed back on progress in the next meeting.</w:t>
      </w:r>
    </w:p>
    <w:p w:rsidR="00097576" w:rsidRDefault="006C18A1"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JC raised a question regarding point </w:t>
      </w:r>
      <w:r w:rsidR="003B6C23">
        <w:rPr>
          <w:rFonts w:ascii="Arial" w:eastAsia="Times New Roman" w:hAnsi="Arial" w:cs="Arial"/>
          <w:color w:val="000000"/>
          <w:lang w:val="en-GB" w:eastAsia="en-GB"/>
        </w:rPr>
        <w:t xml:space="preserve">4.9. She expressed </w:t>
      </w:r>
      <w:r>
        <w:rPr>
          <w:rFonts w:ascii="Arial" w:eastAsia="Times New Roman" w:hAnsi="Arial" w:cs="Arial"/>
          <w:color w:val="000000"/>
          <w:lang w:val="en-GB" w:eastAsia="en-GB"/>
        </w:rPr>
        <w:t>a</w:t>
      </w:r>
      <w:r w:rsidR="003B6C23">
        <w:rPr>
          <w:rFonts w:ascii="Arial" w:eastAsia="Times New Roman" w:hAnsi="Arial" w:cs="Arial"/>
          <w:color w:val="000000"/>
          <w:lang w:val="en-GB" w:eastAsia="en-GB"/>
        </w:rPr>
        <w:t xml:space="preserve"> desire to see</w:t>
      </w:r>
      <w:r>
        <w:rPr>
          <w:rFonts w:ascii="Arial" w:eastAsia="Times New Roman" w:hAnsi="Arial" w:cs="Arial"/>
          <w:color w:val="000000"/>
          <w:lang w:val="en-GB" w:eastAsia="en-GB"/>
        </w:rPr>
        <w:t xml:space="preserve"> GP practices available 24×7. G</w:t>
      </w:r>
      <w:r w:rsidR="003B6C23">
        <w:rPr>
          <w:rFonts w:ascii="Arial" w:eastAsia="Times New Roman" w:hAnsi="Arial" w:cs="Arial"/>
          <w:color w:val="000000"/>
          <w:lang w:val="en-GB" w:eastAsia="en-GB"/>
        </w:rPr>
        <w:t xml:space="preserve">O explained that there is a 24×7 GP service which is the out of hours service. Other members of the group </w:t>
      </w:r>
      <w:r w:rsidR="00FB0112">
        <w:rPr>
          <w:rFonts w:ascii="Arial" w:eastAsia="Times New Roman" w:hAnsi="Arial" w:cs="Arial"/>
          <w:color w:val="000000"/>
          <w:lang w:val="en-GB" w:eastAsia="en-GB"/>
        </w:rPr>
        <w:t xml:space="preserve">commented </w:t>
      </w:r>
      <w:r w:rsidR="003B6C23">
        <w:rPr>
          <w:rFonts w:ascii="Arial" w:eastAsia="Times New Roman" w:hAnsi="Arial" w:cs="Arial"/>
          <w:color w:val="000000"/>
          <w:lang w:val="en-GB" w:eastAsia="en-GB"/>
        </w:rPr>
        <w:t xml:space="preserve">that the demand is not there for </w:t>
      </w:r>
      <w:r w:rsidR="00FB0112">
        <w:rPr>
          <w:rFonts w:ascii="Arial" w:eastAsia="Times New Roman" w:hAnsi="Arial" w:cs="Arial"/>
          <w:color w:val="000000"/>
          <w:lang w:val="en-GB" w:eastAsia="en-GB"/>
        </w:rPr>
        <w:t xml:space="preserve">routine services at </w:t>
      </w:r>
      <w:r w:rsidR="003B6C23">
        <w:rPr>
          <w:rFonts w:ascii="Arial" w:eastAsia="Times New Roman" w:hAnsi="Arial" w:cs="Arial"/>
          <w:color w:val="000000"/>
          <w:lang w:val="en-GB" w:eastAsia="en-GB"/>
        </w:rPr>
        <w:t>this level and also that it would not be possible to afford the staffing levels required.</w:t>
      </w:r>
    </w:p>
    <w:p w:rsidR="009E12EE" w:rsidRDefault="009E12EE"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A copy of the practices draft mission statement was circulated. This is as follows:</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t>listening to our patients and involving them in discussions and decisions about their care</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t>being honest and truthful</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t>showing that we care</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t>working hard to keep up good standards in primary healthcare</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lastRenderedPageBreak/>
        <w:t>promoting health and well-being in our local population</w:t>
      </w:r>
    </w:p>
    <w:p w:rsidR="009E12EE" w:rsidRPr="009E12EE" w:rsidRDefault="009E12EE" w:rsidP="009E12EE">
      <w:pPr>
        <w:pStyle w:val="ListParagraph"/>
        <w:numPr>
          <w:ilvl w:val="0"/>
          <w:numId w:val="15"/>
        </w:numPr>
        <w:spacing w:after="120" w:line="240" w:lineRule="auto"/>
        <w:rPr>
          <w:rFonts w:ascii="Arial" w:eastAsia="Times New Roman" w:hAnsi="Arial" w:cs="Arial"/>
          <w:color w:val="000000"/>
          <w:lang w:val="en-GB" w:eastAsia="en-GB"/>
        </w:rPr>
      </w:pPr>
      <w:r w:rsidRPr="009E12EE">
        <w:rPr>
          <w:rFonts w:ascii="Arial" w:eastAsia="Times New Roman" w:hAnsi="Arial" w:cs="Arial"/>
          <w:color w:val="000000"/>
          <w:lang w:val="en-GB" w:eastAsia="en-GB"/>
        </w:rPr>
        <w:t>managing resources wisely so that we can continue to deliver a good service to patients</w:t>
      </w:r>
    </w:p>
    <w:p w:rsidR="006C18A1" w:rsidRDefault="009E12EE" w:rsidP="00097576">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The group approved this mission statement. Kath advised that her next action will be to review it with clinicians and staff within the practice. She will bring the updated version to the group in the December meeting.</w:t>
      </w:r>
    </w:p>
    <w:p w:rsidR="00FB0112" w:rsidRPr="009A3E63" w:rsidRDefault="00FB0112" w:rsidP="00097576">
      <w:pPr>
        <w:spacing w:after="120" w:line="240" w:lineRule="auto"/>
        <w:ind w:left="720"/>
        <w:rPr>
          <w:rFonts w:ascii="Arial" w:eastAsia="Times New Roman" w:hAnsi="Arial" w:cs="Arial"/>
          <w:color w:val="000000"/>
          <w:sz w:val="14"/>
          <w:lang w:val="en-GB" w:eastAsia="en-GB"/>
        </w:rPr>
      </w:pPr>
    </w:p>
    <w:p w:rsidR="003B6C23" w:rsidRPr="001071E9" w:rsidRDefault="001071E9" w:rsidP="003B6C23">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4. National GP Survey</w:t>
      </w:r>
    </w:p>
    <w:p w:rsidR="003B6C23" w:rsidRDefault="003B6C23" w:rsidP="003B6C23">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The results from the recent national GP survey were reviewed (please see attached summary). It was noted that in terms of access, the practices with the highest score were a mix of small and large practices. JL suggested that it would be useful to</w:t>
      </w:r>
      <w:r w:rsidR="00FB0112">
        <w:rPr>
          <w:rFonts w:ascii="Arial" w:eastAsia="Times New Roman" w:hAnsi="Arial" w:cs="Arial"/>
          <w:color w:val="000000"/>
          <w:lang w:val="en-GB" w:eastAsia="en-GB"/>
        </w:rPr>
        <w:t xml:space="preserve"> see a graph of how PMG’s</w:t>
      </w:r>
      <w:r>
        <w:rPr>
          <w:rFonts w:ascii="Arial" w:eastAsia="Times New Roman" w:hAnsi="Arial" w:cs="Arial"/>
          <w:color w:val="000000"/>
          <w:lang w:val="en-GB" w:eastAsia="en-GB"/>
        </w:rPr>
        <w:t xml:space="preserve"> scores have changed over the last 3 years. He also recommended that Kath adds the range of scores </w:t>
      </w:r>
      <w:r w:rsidR="00FB0112">
        <w:rPr>
          <w:rFonts w:ascii="Arial" w:eastAsia="Times New Roman" w:hAnsi="Arial" w:cs="Arial"/>
          <w:color w:val="000000"/>
          <w:lang w:val="en-GB" w:eastAsia="en-GB"/>
        </w:rPr>
        <w:t xml:space="preserve">so that </w:t>
      </w:r>
      <w:r>
        <w:rPr>
          <w:rFonts w:ascii="Arial" w:eastAsia="Times New Roman" w:hAnsi="Arial" w:cs="Arial"/>
          <w:color w:val="000000"/>
          <w:lang w:val="en-GB" w:eastAsia="en-GB"/>
        </w:rPr>
        <w:t>the scores achieved</w:t>
      </w:r>
      <w:r w:rsidR="00FB0112">
        <w:rPr>
          <w:rFonts w:ascii="Arial" w:eastAsia="Times New Roman" w:hAnsi="Arial" w:cs="Arial"/>
          <w:color w:val="000000"/>
          <w:lang w:val="en-GB" w:eastAsia="en-GB"/>
        </w:rPr>
        <w:t xml:space="preserve"> can be viewed in context</w:t>
      </w:r>
      <w:r>
        <w:rPr>
          <w:rFonts w:ascii="Arial" w:eastAsia="Times New Roman" w:hAnsi="Arial" w:cs="Arial"/>
          <w:color w:val="000000"/>
          <w:lang w:val="en-GB" w:eastAsia="en-GB"/>
        </w:rPr>
        <w:t>.</w:t>
      </w:r>
    </w:p>
    <w:p w:rsidR="003B6C23" w:rsidRPr="009A3E63" w:rsidRDefault="003B6C23" w:rsidP="003B6C23">
      <w:pPr>
        <w:spacing w:after="120" w:line="240" w:lineRule="auto"/>
        <w:ind w:left="720"/>
        <w:rPr>
          <w:rFonts w:ascii="Arial" w:eastAsia="Times New Roman" w:hAnsi="Arial" w:cs="Arial"/>
          <w:color w:val="000000"/>
          <w:sz w:val="14"/>
          <w:lang w:val="en-GB" w:eastAsia="en-GB"/>
        </w:rPr>
      </w:pPr>
    </w:p>
    <w:p w:rsidR="006A620E" w:rsidRDefault="00A3452E"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5. </w:t>
      </w:r>
      <w:r w:rsidR="0037659B">
        <w:rPr>
          <w:rFonts w:ascii="Arial" w:eastAsia="Times New Roman" w:hAnsi="Arial" w:cs="Arial"/>
          <w:b/>
          <w:color w:val="000000"/>
          <w:lang w:val="en-GB" w:eastAsia="en-GB"/>
        </w:rPr>
        <w:t xml:space="preserve">Review Patient Information Evening on </w:t>
      </w:r>
      <w:r w:rsidR="00097576">
        <w:rPr>
          <w:rFonts w:ascii="Arial" w:eastAsia="Times New Roman" w:hAnsi="Arial" w:cs="Arial"/>
          <w:b/>
          <w:color w:val="000000"/>
          <w:lang w:val="en-GB" w:eastAsia="en-GB"/>
        </w:rPr>
        <w:t>20</w:t>
      </w:r>
      <w:r w:rsidR="00097576" w:rsidRPr="00097576">
        <w:rPr>
          <w:rFonts w:ascii="Arial" w:eastAsia="Times New Roman" w:hAnsi="Arial" w:cs="Arial"/>
          <w:b/>
          <w:color w:val="000000"/>
          <w:vertAlign w:val="superscript"/>
          <w:lang w:val="en-GB" w:eastAsia="en-GB"/>
        </w:rPr>
        <w:t>th</w:t>
      </w:r>
      <w:r w:rsidR="00097576">
        <w:rPr>
          <w:rFonts w:ascii="Arial" w:eastAsia="Times New Roman" w:hAnsi="Arial" w:cs="Arial"/>
          <w:b/>
          <w:color w:val="000000"/>
          <w:lang w:val="en-GB" w:eastAsia="en-GB"/>
        </w:rPr>
        <w:t xml:space="preserve"> June</w:t>
      </w:r>
      <w:r w:rsidR="002E186E">
        <w:rPr>
          <w:rFonts w:ascii="Arial" w:eastAsia="Times New Roman" w:hAnsi="Arial" w:cs="Arial"/>
          <w:b/>
          <w:color w:val="000000"/>
          <w:lang w:val="en-GB" w:eastAsia="en-GB"/>
        </w:rPr>
        <w:t xml:space="preserve"> 2016</w:t>
      </w:r>
    </w:p>
    <w:p w:rsidR="001071E9" w:rsidRDefault="00237132" w:rsidP="001071E9">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F</w:t>
      </w:r>
      <w:r w:rsidR="001071E9" w:rsidRPr="00237132">
        <w:rPr>
          <w:rFonts w:ascii="Arial" w:eastAsia="Times New Roman" w:hAnsi="Arial" w:cs="Arial"/>
          <w:color w:val="000000"/>
          <w:lang w:val="en-GB" w:eastAsia="en-GB"/>
        </w:rPr>
        <w:t>eedback received from the patient information evening on 20 June 2016 was reviewed</w:t>
      </w:r>
      <w:r>
        <w:rPr>
          <w:rFonts w:ascii="Arial" w:eastAsia="Times New Roman" w:hAnsi="Arial" w:cs="Arial"/>
          <w:color w:val="000000"/>
          <w:lang w:val="en-GB" w:eastAsia="en-GB"/>
        </w:rPr>
        <w:t xml:space="preserve"> (see attached)</w:t>
      </w:r>
      <w:r w:rsidR="001071E9" w:rsidRPr="00237132">
        <w:rPr>
          <w:rFonts w:ascii="Arial" w:eastAsia="Times New Roman" w:hAnsi="Arial" w:cs="Arial"/>
          <w:color w:val="000000"/>
          <w:lang w:val="en-GB" w:eastAsia="en-GB"/>
        </w:rPr>
        <w:t>. The evening ran smoothly, along the usual lines. However it was recognised that some patients</w:t>
      </w:r>
      <w:r>
        <w:rPr>
          <w:rFonts w:ascii="Arial" w:eastAsia="Times New Roman" w:hAnsi="Arial" w:cs="Arial"/>
          <w:color w:val="000000"/>
          <w:lang w:val="en-GB" w:eastAsia="en-GB"/>
        </w:rPr>
        <w:t xml:space="preserve"> struggled </w:t>
      </w:r>
      <w:r w:rsidR="001071E9" w:rsidRPr="00237132">
        <w:rPr>
          <w:rFonts w:ascii="Arial" w:eastAsia="Times New Roman" w:hAnsi="Arial" w:cs="Arial"/>
          <w:color w:val="000000"/>
          <w:lang w:val="en-GB" w:eastAsia="en-GB"/>
        </w:rPr>
        <w:t>to hear the doctors and the practice will ensure that the presenters</w:t>
      </w:r>
      <w:r>
        <w:rPr>
          <w:rFonts w:ascii="Arial" w:eastAsia="Times New Roman" w:hAnsi="Arial" w:cs="Arial"/>
          <w:color w:val="000000"/>
          <w:lang w:val="en-GB" w:eastAsia="en-GB"/>
        </w:rPr>
        <w:t xml:space="preserve"> </w:t>
      </w:r>
      <w:r w:rsidR="00622CB6">
        <w:rPr>
          <w:rFonts w:ascii="Arial" w:eastAsia="Times New Roman" w:hAnsi="Arial" w:cs="Arial"/>
          <w:color w:val="000000"/>
          <w:lang w:val="en-GB" w:eastAsia="en-GB"/>
        </w:rPr>
        <w:t>for</w:t>
      </w:r>
      <w:r>
        <w:rPr>
          <w:rFonts w:ascii="Arial" w:eastAsia="Times New Roman" w:hAnsi="Arial" w:cs="Arial"/>
          <w:color w:val="000000"/>
          <w:lang w:val="en-GB" w:eastAsia="en-GB"/>
        </w:rPr>
        <w:t xml:space="preserve"> </w:t>
      </w:r>
      <w:r w:rsidR="001071E9" w:rsidRPr="00237132">
        <w:rPr>
          <w:rFonts w:ascii="Arial" w:eastAsia="Times New Roman" w:hAnsi="Arial" w:cs="Arial"/>
          <w:color w:val="000000"/>
          <w:lang w:val="en-GB" w:eastAsia="en-GB"/>
        </w:rPr>
        <w:t>the next evening are</w:t>
      </w:r>
      <w:r>
        <w:rPr>
          <w:rFonts w:ascii="Arial" w:eastAsia="Times New Roman" w:hAnsi="Arial" w:cs="Arial"/>
          <w:color w:val="000000"/>
          <w:lang w:val="en-GB" w:eastAsia="en-GB"/>
        </w:rPr>
        <w:t xml:space="preserve"> focused on </w:t>
      </w:r>
      <w:r w:rsidR="001071E9" w:rsidRPr="00237132">
        <w:rPr>
          <w:rFonts w:ascii="Arial" w:eastAsia="Times New Roman" w:hAnsi="Arial" w:cs="Arial"/>
          <w:color w:val="000000"/>
          <w:lang w:val="en-GB" w:eastAsia="en-GB"/>
        </w:rPr>
        <w:t xml:space="preserve">effective use of the microphone and take a moment to practice </w:t>
      </w:r>
      <w:r>
        <w:rPr>
          <w:rFonts w:ascii="Arial" w:eastAsia="Times New Roman" w:hAnsi="Arial" w:cs="Arial"/>
          <w:color w:val="000000"/>
          <w:lang w:val="en-GB" w:eastAsia="en-GB"/>
        </w:rPr>
        <w:t>beforehand</w:t>
      </w:r>
      <w:r w:rsidR="001071E9" w:rsidRPr="00237132">
        <w:rPr>
          <w:rFonts w:ascii="Arial" w:eastAsia="Times New Roman" w:hAnsi="Arial" w:cs="Arial"/>
          <w:color w:val="000000"/>
          <w:lang w:val="en-GB" w:eastAsia="en-GB"/>
        </w:rPr>
        <w:t>.</w:t>
      </w:r>
    </w:p>
    <w:p w:rsidR="00237132" w:rsidRDefault="00237132" w:rsidP="001071E9">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It was confirmed that everyone is welcome to attend these information evenings – they do not need to be a patient at PMG</w:t>
      </w:r>
    </w:p>
    <w:p w:rsidR="00237132" w:rsidRPr="009A3E63" w:rsidRDefault="00237132" w:rsidP="001071E9">
      <w:pPr>
        <w:spacing w:after="120" w:line="240" w:lineRule="auto"/>
        <w:ind w:left="720"/>
        <w:rPr>
          <w:rFonts w:ascii="Arial" w:eastAsia="Times New Roman" w:hAnsi="Arial" w:cs="Arial"/>
          <w:color w:val="000000"/>
          <w:sz w:val="14"/>
          <w:lang w:val="en-GB" w:eastAsia="en-GB"/>
        </w:rPr>
      </w:pPr>
    </w:p>
    <w:p w:rsidR="00E84274"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6</w:t>
      </w:r>
      <w:r w:rsidR="00361972">
        <w:rPr>
          <w:rFonts w:ascii="Arial" w:eastAsia="Times New Roman" w:hAnsi="Arial" w:cs="Arial"/>
          <w:b/>
          <w:color w:val="000000"/>
          <w:lang w:val="en-GB" w:eastAsia="en-GB"/>
        </w:rPr>
        <w:t xml:space="preserve">. </w:t>
      </w:r>
      <w:r w:rsidR="00361972" w:rsidRPr="00361972">
        <w:rPr>
          <w:rFonts w:ascii="Arial" w:eastAsia="Times New Roman" w:hAnsi="Arial" w:cs="Arial"/>
          <w:b/>
          <w:color w:val="000000"/>
          <w:lang w:val="en-GB" w:eastAsia="en-GB"/>
        </w:rPr>
        <w:t xml:space="preserve">Plan Next Patient Information Evening – </w:t>
      </w:r>
      <w:r w:rsidR="00097576">
        <w:rPr>
          <w:rFonts w:ascii="Arial" w:eastAsia="Times New Roman" w:hAnsi="Arial" w:cs="Arial"/>
          <w:b/>
          <w:color w:val="000000"/>
          <w:lang w:val="en-GB" w:eastAsia="en-GB"/>
        </w:rPr>
        <w:t>1</w:t>
      </w:r>
      <w:r w:rsidR="002E186E">
        <w:rPr>
          <w:rFonts w:ascii="Arial" w:eastAsia="Times New Roman" w:hAnsi="Arial" w:cs="Arial"/>
          <w:b/>
          <w:color w:val="000000"/>
          <w:lang w:val="en-GB" w:eastAsia="en-GB"/>
        </w:rPr>
        <w:t>0</w:t>
      </w:r>
      <w:r w:rsidR="002E186E" w:rsidRPr="002E186E">
        <w:rPr>
          <w:rFonts w:ascii="Arial" w:eastAsia="Times New Roman" w:hAnsi="Arial" w:cs="Arial"/>
          <w:b/>
          <w:color w:val="000000"/>
          <w:vertAlign w:val="superscript"/>
          <w:lang w:val="en-GB" w:eastAsia="en-GB"/>
        </w:rPr>
        <w:t>th</w:t>
      </w:r>
      <w:r w:rsidR="002E186E">
        <w:rPr>
          <w:rFonts w:ascii="Arial" w:eastAsia="Times New Roman" w:hAnsi="Arial" w:cs="Arial"/>
          <w:b/>
          <w:color w:val="000000"/>
          <w:lang w:val="en-GB" w:eastAsia="en-GB"/>
        </w:rPr>
        <w:t xml:space="preserve"> </w:t>
      </w:r>
      <w:r w:rsidR="00097576">
        <w:rPr>
          <w:rFonts w:ascii="Arial" w:eastAsia="Times New Roman" w:hAnsi="Arial" w:cs="Arial"/>
          <w:b/>
          <w:color w:val="000000"/>
          <w:lang w:val="en-GB" w:eastAsia="en-GB"/>
        </w:rPr>
        <w:t xml:space="preserve">October </w:t>
      </w:r>
      <w:r w:rsidR="00A222C9">
        <w:rPr>
          <w:rFonts w:ascii="Arial" w:eastAsia="Times New Roman" w:hAnsi="Arial" w:cs="Arial"/>
          <w:b/>
          <w:color w:val="000000"/>
          <w:lang w:val="en-GB" w:eastAsia="en-GB"/>
        </w:rPr>
        <w:t>2016</w:t>
      </w:r>
    </w:p>
    <w:p w:rsidR="00237132" w:rsidRDefault="00237132"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T</w:t>
      </w:r>
      <w:r w:rsidRPr="00237132">
        <w:rPr>
          <w:rFonts w:ascii="Arial" w:eastAsia="Times New Roman" w:hAnsi="Arial" w:cs="Arial"/>
          <w:color w:val="000000"/>
          <w:lang w:val="en-GB" w:eastAsia="en-GB"/>
        </w:rPr>
        <w:t>he next information evening will take place on Monday, 10 October 2016. Topics for this evening were discussed, including eczema, mental health and whether we can get younger people to come.</w:t>
      </w:r>
      <w:r>
        <w:rPr>
          <w:rFonts w:ascii="Arial" w:eastAsia="Times New Roman" w:hAnsi="Arial" w:cs="Arial"/>
          <w:color w:val="000000"/>
          <w:lang w:val="en-GB" w:eastAsia="en-GB"/>
        </w:rPr>
        <w:t xml:space="preserve"> </w:t>
      </w:r>
    </w:p>
    <w:p w:rsidR="00237132" w:rsidRDefault="00237132"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Thought was given to what topics would be of interest and it was acknowledged that we need to be alert for </w:t>
      </w:r>
      <w:r w:rsidR="00622CB6">
        <w:rPr>
          <w:rFonts w:ascii="Arial" w:eastAsia="Times New Roman" w:hAnsi="Arial" w:cs="Arial"/>
          <w:color w:val="000000"/>
          <w:lang w:val="en-GB" w:eastAsia="en-GB"/>
        </w:rPr>
        <w:t>fatigue (</w:t>
      </w:r>
      <w:r>
        <w:rPr>
          <w:rFonts w:ascii="Arial" w:eastAsia="Times New Roman" w:hAnsi="Arial" w:cs="Arial"/>
          <w:color w:val="000000"/>
          <w:lang w:val="en-GB" w:eastAsia="en-GB"/>
        </w:rPr>
        <w:t>if people start to get bored of attending these evening sessions</w:t>
      </w:r>
      <w:r w:rsidR="00622CB6">
        <w:rPr>
          <w:rFonts w:ascii="Arial" w:eastAsia="Times New Roman" w:hAnsi="Arial" w:cs="Arial"/>
          <w:color w:val="000000"/>
          <w:lang w:val="en-GB" w:eastAsia="en-GB"/>
        </w:rPr>
        <w:t>)</w:t>
      </w:r>
      <w:r>
        <w:rPr>
          <w:rFonts w:ascii="Arial" w:eastAsia="Times New Roman" w:hAnsi="Arial" w:cs="Arial"/>
          <w:color w:val="000000"/>
          <w:lang w:val="en-GB" w:eastAsia="en-GB"/>
        </w:rPr>
        <w:t xml:space="preserve">. GO suggested that we could consider a double topic and it was agreed that we will combine weight management and joint </w:t>
      </w:r>
      <w:r w:rsidR="00622CB6">
        <w:rPr>
          <w:rFonts w:ascii="Arial" w:eastAsia="Times New Roman" w:hAnsi="Arial" w:cs="Arial"/>
          <w:color w:val="000000"/>
          <w:lang w:val="en-GB" w:eastAsia="en-GB"/>
        </w:rPr>
        <w:t>problems</w:t>
      </w:r>
      <w:r>
        <w:rPr>
          <w:rFonts w:ascii="Arial" w:eastAsia="Times New Roman" w:hAnsi="Arial" w:cs="Arial"/>
          <w:color w:val="000000"/>
          <w:lang w:val="en-GB" w:eastAsia="en-GB"/>
        </w:rPr>
        <w:t>.</w:t>
      </w:r>
    </w:p>
    <w:p w:rsidR="007C70F7" w:rsidRDefault="007C70F7"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 xml:space="preserve">The question of who should present the evening was raised. It was felt that there is merit in having local GPs as they already have relationships with residents in Portishead and </w:t>
      </w:r>
      <w:r w:rsidR="006C18A1">
        <w:rPr>
          <w:rFonts w:ascii="Arial" w:eastAsia="Times New Roman" w:hAnsi="Arial" w:cs="Arial"/>
          <w:color w:val="000000"/>
          <w:lang w:val="en-GB" w:eastAsia="en-GB"/>
        </w:rPr>
        <w:t>are used to speaking to patients about more general issues</w:t>
      </w:r>
      <w:r>
        <w:rPr>
          <w:rFonts w:ascii="Arial" w:eastAsia="Times New Roman" w:hAnsi="Arial" w:cs="Arial"/>
          <w:color w:val="000000"/>
          <w:lang w:val="en-GB" w:eastAsia="en-GB"/>
        </w:rPr>
        <w:t xml:space="preserve">. GO explained that we generally shy away from specialists as they </w:t>
      </w:r>
      <w:r w:rsidR="006C18A1">
        <w:rPr>
          <w:rFonts w:ascii="Arial" w:eastAsia="Times New Roman" w:hAnsi="Arial" w:cs="Arial"/>
          <w:color w:val="000000"/>
          <w:lang w:val="en-GB" w:eastAsia="en-GB"/>
        </w:rPr>
        <w:t xml:space="preserve">tend to </w:t>
      </w:r>
      <w:r>
        <w:rPr>
          <w:rFonts w:ascii="Arial" w:eastAsia="Times New Roman" w:hAnsi="Arial" w:cs="Arial"/>
          <w:color w:val="000000"/>
          <w:lang w:val="en-GB" w:eastAsia="en-GB"/>
        </w:rPr>
        <w:t>cover a very narrow range and we are trying to take a more broad</w:t>
      </w:r>
      <w:r w:rsidR="006C18A1">
        <w:rPr>
          <w:rFonts w:ascii="Arial" w:eastAsia="Times New Roman" w:hAnsi="Arial" w:cs="Arial"/>
          <w:color w:val="000000"/>
          <w:lang w:val="en-GB" w:eastAsia="en-GB"/>
        </w:rPr>
        <w:t>-</w:t>
      </w:r>
      <w:r>
        <w:rPr>
          <w:rFonts w:ascii="Arial" w:eastAsia="Times New Roman" w:hAnsi="Arial" w:cs="Arial"/>
          <w:color w:val="000000"/>
          <w:lang w:val="en-GB" w:eastAsia="en-GB"/>
        </w:rPr>
        <w:t>brush approach.</w:t>
      </w:r>
    </w:p>
    <w:p w:rsidR="007C70F7" w:rsidRDefault="007C70F7"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For a talk on osteoporosis Shane Clark (a rheumatologist in Bristol) was recommended</w:t>
      </w:r>
    </w:p>
    <w:p w:rsidR="007C70F7" w:rsidRDefault="007C70F7"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It was recommended that we</w:t>
      </w:r>
      <w:r w:rsidR="002844CD">
        <w:rPr>
          <w:rFonts w:ascii="Arial" w:eastAsia="Times New Roman" w:hAnsi="Arial" w:cs="Arial"/>
          <w:color w:val="000000"/>
          <w:lang w:val="en-GB" w:eastAsia="en-GB"/>
        </w:rPr>
        <w:t xml:space="preserve"> include information about alternative therapists such as chiropractors and how they can help.</w:t>
      </w:r>
    </w:p>
    <w:p w:rsidR="00237132" w:rsidRDefault="00237132" w:rsidP="00237132">
      <w:pPr>
        <w:spacing w:after="120" w:line="240" w:lineRule="auto"/>
        <w:ind w:left="720"/>
        <w:rPr>
          <w:rFonts w:ascii="Arial" w:eastAsia="Times New Roman" w:hAnsi="Arial" w:cs="Arial"/>
          <w:color w:val="000000"/>
          <w:lang w:val="en-GB" w:eastAsia="en-GB"/>
        </w:rPr>
      </w:pPr>
      <w:r>
        <w:rPr>
          <w:rFonts w:ascii="Arial" w:eastAsia="Times New Roman" w:hAnsi="Arial" w:cs="Arial"/>
          <w:color w:val="000000"/>
          <w:lang w:val="en-GB" w:eastAsia="en-GB"/>
        </w:rPr>
        <w:t>RS kindly agreed to publicise the event in the local press once again.</w:t>
      </w:r>
    </w:p>
    <w:p w:rsidR="006C18A1" w:rsidRPr="009A3E63" w:rsidRDefault="006C18A1" w:rsidP="00237132">
      <w:pPr>
        <w:spacing w:after="120" w:line="240" w:lineRule="auto"/>
        <w:ind w:left="720"/>
        <w:rPr>
          <w:rFonts w:ascii="Arial" w:eastAsia="Times New Roman" w:hAnsi="Arial" w:cs="Arial"/>
          <w:color w:val="000000"/>
          <w:sz w:val="14"/>
          <w:szCs w:val="16"/>
          <w:lang w:val="en-GB" w:eastAsia="en-GB"/>
        </w:rPr>
      </w:pPr>
    </w:p>
    <w:p w:rsidR="00361972" w:rsidRPr="00DA19E6" w:rsidRDefault="00A3452E"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7</w:t>
      </w:r>
      <w:r w:rsidR="00CC7C94" w:rsidRPr="00DA19E6">
        <w:rPr>
          <w:rFonts w:ascii="Arial" w:eastAsia="Times New Roman" w:hAnsi="Arial" w:cs="Arial"/>
          <w:b/>
          <w:color w:val="000000"/>
          <w:lang w:val="en-GB" w:eastAsia="en-GB"/>
        </w:rPr>
        <w:t>. Hot Topics</w:t>
      </w:r>
    </w:p>
    <w:p w:rsidR="00C64D86" w:rsidRDefault="00C64D86" w:rsidP="00443CEE">
      <w:pPr>
        <w:numPr>
          <w:ilvl w:val="0"/>
          <w:numId w:val="4"/>
        </w:numPr>
        <w:spacing w:after="120" w:line="240" w:lineRule="auto"/>
        <w:rPr>
          <w:rFonts w:ascii="Arial" w:eastAsia="Times New Roman" w:hAnsi="Arial" w:cs="Arial"/>
          <w:color w:val="000000"/>
          <w:lang w:val="en-GB" w:eastAsia="en-GB"/>
        </w:rPr>
      </w:pPr>
      <w:r w:rsidRPr="00F07A18">
        <w:rPr>
          <w:rFonts w:ascii="Arial" w:eastAsia="Times New Roman" w:hAnsi="Arial" w:cs="Arial"/>
          <w:b/>
          <w:color w:val="000000"/>
          <w:lang w:val="en-GB" w:eastAsia="en-GB"/>
        </w:rPr>
        <w:lastRenderedPageBreak/>
        <w:t>Waiting Room Screen</w:t>
      </w:r>
      <w:r>
        <w:rPr>
          <w:rFonts w:ascii="Arial" w:eastAsia="Times New Roman" w:hAnsi="Arial" w:cs="Arial"/>
          <w:color w:val="000000"/>
          <w:lang w:val="en-GB" w:eastAsia="en-GB"/>
        </w:rPr>
        <w:t xml:space="preserve">: </w:t>
      </w:r>
      <w:r w:rsidR="00AE2393">
        <w:rPr>
          <w:rFonts w:ascii="Arial" w:eastAsia="Times New Roman" w:hAnsi="Arial" w:cs="Arial"/>
          <w:color w:val="000000"/>
          <w:lang w:val="en-GB" w:eastAsia="en-GB"/>
        </w:rPr>
        <w:t>no additional items were identified for the screen in the waiting room.</w:t>
      </w:r>
    </w:p>
    <w:p w:rsidR="00194260" w:rsidRDefault="00CC7C94" w:rsidP="00097576">
      <w:pPr>
        <w:numPr>
          <w:ilvl w:val="0"/>
          <w:numId w:val="4"/>
        </w:numPr>
        <w:spacing w:after="120" w:line="240" w:lineRule="auto"/>
        <w:rPr>
          <w:rFonts w:ascii="Arial" w:eastAsia="Times New Roman" w:hAnsi="Arial" w:cs="Arial"/>
          <w:color w:val="000000"/>
          <w:lang w:val="en-GB" w:eastAsia="en-GB"/>
        </w:rPr>
      </w:pPr>
      <w:r w:rsidRPr="00443CEE">
        <w:rPr>
          <w:rFonts w:ascii="Arial" w:eastAsia="Times New Roman" w:hAnsi="Arial" w:cs="Arial"/>
          <w:b/>
          <w:color w:val="000000"/>
          <w:lang w:val="en-GB" w:eastAsia="en-GB"/>
        </w:rPr>
        <w:t>Feedback from patients –</w:t>
      </w:r>
      <w:r w:rsidR="00097576">
        <w:rPr>
          <w:rFonts w:ascii="Arial" w:eastAsia="Times New Roman" w:hAnsi="Arial" w:cs="Arial"/>
          <w:b/>
          <w:color w:val="000000"/>
          <w:lang w:val="en-GB" w:eastAsia="en-GB"/>
        </w:rPr>
        <w:t xml:space="preserve"> </w:t>
      </w:r>
      <w:r w:rsidR="00AE2393">
        <w:rPr>
          <w:rFonts w:ascii="Arial" w:eastAsia="Times New Roman" w:hAnsi="Arial" w:cs="Arial"/>
          <w:b/>
          <w:color w:val="000000"/>
          <w:lang w:val="en-GB" w:eastAsia="en-GB"/>
        </w:rPr>
        <w:t>1</w:t>
      </w:r>
      <w:r w:rsidR="00AE2393" w:rsidRPr="00AE2393">
        <w:rPr>
          <w:rFonts w:ascii="Arial" w:eastAsia="Times New Roman" w:hAnsi="Arial" w:cs="Arial"/>
          <w:b/>
          <w:color w:val="000000"/>
          <w:vertAlign w:val="superscript"/>
          <w:lang w:val="en-GB" w:eastAsia="en-GB"/>
        </w:rPr>
        <w:t>st</w:t>
      </w:r>
      <w:r w:rsidR="00AE2393">
        <w:rPr>
          <w:rFonts w:ascii="Arial" w:eastAsia="Times New Roman" w:hAnsi="Arial" w:cs="Arial"/>
          <w:b/>
          <w:color w:val="000000"/>
          <w:lang w:val="en-GB" w:eastAsia="en-GB"/>
        </w:rPr>
        <w:t xml:space="preserve"> April to 12 August 2016: </w:t>
      </w:r>
      <w:r w:rsidR="00AE2393" w:rsidRPr="00AE2393">
        <w:rPr>
          <w:rFonts w:ascii="Arial" w:eastAsia="Times New Roman" w:hAnsi="Arial" w:cs="Arial"/>
          <w:color w:val="000000"/>
          <w:lang w:val="en-GB" w:eastAsia="en-GB"/>
        </w:rPr>
        <w:t>A summary of feedback was reviewed (please see attached). MW commented that he had done a calculation and thinks that the practice saw 37,090 patients during this period. It was commented that the number of complaints or grumbles was very low in relation to the number of patients seen.</w:t>
      </w:r>
      <w:r w:rsidR="00786E99">
        <w:rPr>
          <w:rFonts w:ascii="Arial" w:eastAsia="Times New Roman" w:hAnsi="Arial" w:cs="Arial"/>
          <w:color w:val="000000"/>
          <w:lang w:val="en-GB" w:eastAsia="en-GB"/>
        </w:rPr>
        <w:t xml:space="preserve"> It was also suggested that a graph could be developed for the next meeting showing how the numbers of complaints</w:t>
      </w:r>
      <w:r w:rsidR="007A6BA7">
        <w:rPr>
          <w:rFonts w:ascii="Arial" w:eastAsia="Times New Roman" w:hAnsi="Arial" w:cs="Arial"/>
          <w:color w:val="000000"/>
          <w:lang w:val="en-GB" w:eastAsia="en-GB"/>
        </w:rPr>
        <w:t xml:space="preserve"> etc. </w:t>
      </w:r>
      <w:r w:rsidR="00786E99">
        <w:rPr>
          <w:rFonts w:ascii="Arial" w:eastAsia="Times New Roman" w:hAnsi="Arial" w:cs="Arial"/>
          <w:color w:val="000000"/>
          <w:lang w:val="en-GB" w:eastAsia="en-GB"/>
        </w:rPr>
        <w:t>have varied over time.</w:t>
      </w:r>
    </w:p>
    <w:p w:rsidR="003263C5" w:rsidRPr="009A3E63" w:rsidRDefault="003263C5" w:rsidP="003263C5">
      <w:pPr>
        <w:spacing w:after="120" w:line="240" w:lineRule="auto"/>
        <w:ind w:left="720"/>
        <w:rPr>
          <w:rFonts w:ascii="Arial" w:eastAsia="Times New Roman" w:hAnsi="Arial" w:cs="Arial"/>
          <w:color w:val="000000"/>
          <w:sz w:val="14"/>
          <w:lang w:val="en-GB" w:eastAsia="en-GB"/>
        </w:rPr>
      </w:pPr>
    </w:p>
    <w:p w:rsidR="00F07A18" w:rsidRDefault="00F07A18" w:rsidP="009E12EE">
      <w:pPr>
        <w:spacing w:after="120"/>
        <w:rPr>
          <w:rFonts w:ascii="Arial" w:hAnsi="Arial" w:cs="Arial"/>
          <w:b/>
          <w:lang w:val="en-GB"/>
        </w:rPr>
      </w:pPr>
      <w:r>
        <w:rPr>
          <w:rFonts w:ascii="Arial" w:hAnsi="Arial" w:cs="Arial"/>
          <w:b/>
          <w:lang w:val="en-GB"/>
        </w:rPr>
        <w:t>8</w:t>
      </w:r>
      <w:r w:rsidR="006A620E" w:rsidRPr="006A620E">
        <w:rPr>
          <w:rFonts w:ascii="Arial" w:hAnsi="Arial" w:cs="Arial"/>
          <w:b/>
          <w:lang w:val="en-GB"/>
        </w:rPr>
        <w:t xml:space="preserve">.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3263C5" w:rsidRPr="00397324" w:rsidRDefault="003263C5" w:rsidP="00397324">
      <w:pPr>
        <w:pStyle w:val="ListParagraph"/>
        <w:numPr>
          <w:ilvl w:val="0"/>
          <w:numId w:val="16"/>
        </w:numPr>
        <w:spacing w:after="120"/>
        <w:rPr>
          <w:rFonts w:ascii="Arial" w:hAnsi="Arial" w:cs="Arial"/>
          <w:b/>
          <w:lang w:val="en-GB"/>
        </w:rPr>
      </w:pPr>
      <w:r>
        <w:rPr>
          <w:rFonts w:ascii="Arial" w:hAnsi="Arial" w:cs="Arial"/>
          <w:b/>
          <w:lang w:val="en-GB"/>
        </w:rPr>
        <w:t>Is it true that the CCG is in special measures?</w:t>
      </w:r>
      <w:r>
        <w:rPr>
          <w:rFonts w:ascii="Arial" w:hAnsi="Arial" w:cs="Arial"/>
          <w:lang w:val="en-GB"/>
        </w:rPr>
        <w:t xml:space="preserve"> Kath confirmed that this is true. We are currently waiting for clarification about this and to find out what it means in practice for patients and GP surgeries. The North Somerset CCG website is a good source of information and we expect it to be updated with any information that becomes available.</w:t>
      </w:r>
    </w:p>
    <w:p w:rsidR="003263C5" w:rsidRPr="003263C5" w:rsidRDefault="003263C5" w:rsidP="003263C5">
      <w:pPr>
        <w:pStyle w:val="ListParagraph"/>
        <w:numPr>
          <w:ilvl w:val="0"/>
          <w:numId w:val="16"/>
        </w:numPr>
        <w:spacing w:after="120"/>
        <w:rPr>
          <w:rFonts w:ascii="Arial" w:hAnsi="Arial" w:cs="Arial"/>
          <w:b/>
          <w:lang w:val="en-GB"/>
        </w:rPr>
      </w:pPr>
      <w:r>
        <w:rPr>
          <w:rFonts w:ascii="Arial" w:hAnsi="Arial" w:cs="Arial"/>
          <w:b/>
          <w:lang w:val="en-GB"/>
        </w:rPr>
        <w:t xml:space="preserve">Is it possible to turn up the water pressure in the loos? </w:t>
      </w:r>
      <w:r>
        <w:rPr>
          <w:rFonts w:ascii="Arial" w:hAnsi="Arial" w:cs="Arial"/>
          <w:lang w:val="en-GB"/>
        </w:rPr>
        <w:t>Kath said that she would look into this.</w:t>
      </w:r>
    </w:p>
    <w:p w:rsidR="003263C5" w:rsidRPr="003263C5" w:rsidRDefault="003263C5" w:rsidP="003263C5">
      <w:pPr>
        <w:pStyle w:val="ListParagraph"/>
        <w:numPr>
          <w:ilvl w:val="0"/>
          <w:numId w:val="16"/>
        </w:numPr>
        <w:spacing w:after="120"/>
        <w:rPr>
          <w:rFonts w:ascii="Arial" w:hAnsi="Arial" w:cs="Arial"/>
          <w:b/>
          <w:lang w:val="en-GB"/>
        </w:rPr>
      </w:pPr>
      <w:r>
        <w:rPr>
          <w:rFonts w:ascii="Arial" w:hAnsi="Arial" w:cs="Arial"/>
          <w:b/>
          <w:lang w:val="en-GB"/>
        </w:rPr>
        <w:t>DG mentioned the CCG open session being held on 6 October 2016.</w:t>
      </w:r>
      <w:r>
        <w:rPr>
          <w:rFonts w:ascii="Arial" w:hAnsi="Arial" w:cs="Arial"/>
          <w:lang w:val="en-GB"/>
        </w:rPr>
        <w:t xml:space="preserve"> GO raised a concern about the agenda – is it patient driven? He is worried that managers may be </w:t>
      </w:r>
      <w:r w:rsidR="001743F7">
        <w:rPr>
          <w:rFonts w:ascii="Arial" w:hAnsi="Arial" w:cs="Arial"/>
          <w:lang w:val="en-GB"/>
        </w:rPr>
        <w:t>‘</w:t>
      </w:r>
      <w:r>
        <w:rPr>
          <w:rFonts w:ascii="Arial" w:hAnsi="Arial" w:cs="Arial"/>
          <w:lang w:val="en-GB"/>
        </w:rPr>
        <w:t>parachuted in</w:t>
      </w:r>
      <w:r w:rsidR="001743F7">
        <w:rPr>
          <w:rFonts w:ascii="Arial" w:hAnsi="Arial" w:cs="Arial"/>
          <w:lang w:val="en-GB"/>
        </w:rPr>
        <w:t>’</w:t>
      </w:r>
      <w:r>
        <w:rPr>
          <w:rFonts w:ascii="Arial" w:hAnsi="Arial" w:cs="Arial"/>
          <w:lang w:val="en-GB"/>
        </w:rPr>
        <w:t xml:space="preserve"> to address the CCG’s problems that may not understand the North Somerset environment and </w:t>
      </w:r>
      <w:r w:rsidR="00397324">
        <w:rPr>
          <w:rFonts w:ascii="Arial" w:hAnsi="Arial" w:cs="Arial"/>
          <w:lang w:val="en-GB"/>
        </w:rPr>
        <w:t xml:space="preserve">the </w:t>
      </w:r>
      <w:r>
        <w:rPr>
          <w:rFonts w:ascii="Arial" w:hAnsi="Arial" w:cs="Arial"/>
          <w:lang w:val="en-GB"/>
        </w:rPr>
        <w:t>needs of North Somerset patients. He asked attendees to be aware of this risk during the session.</w:t>
      </w:r>
    </w:p>
    <w:p w:rsidR="003263C5" w:rsidRPr="0070313D" w:rsidRDefault="003263C5" w:rsidP="003263C5">
      <w:pPr>
        <w:pStyle w:val="ListParagraph"/>
        <w:numPr>
          <w:ilvl w:val="0"/>
          <w:numId w:val="16"/>
        </w:numPr>
        <w:spacing w:after="120"/>
        <w:rPr>
          <w:rFonts w:ascii="Arial" w:hAnsi="Arial" w:cs="Arial"/>
          <w:b/>
          <w:lang w:val="en-GB"/>
        </w:rPr>
      </w:pPr>
      <w:r>
        <w:rPr>
          <w:rFonts w:ascii="Arial" w:hAnsi="Arial" w:cs="Arial"/>
          <w:b/>
          <w:lang w:val="en-GB"/>
        </w:rPr>
        <w:t>TP asked about AAA screening:</w:t>
      </w:r>
      <w:r>
        <w:rPr>
          <w:rFonts w:ascii="Arial" w:hAnsi="Arial" w:cs="Arial"/>
          <w:lang w:val="en-GB"/>
        </w:rPr>
        <w:t xml:space="preserve"> GO advised that </w:t>
      </w:r>
      <w:r w:rsidR="001743F7">
        <w:rPr>
          <w:rFonts w:ascii="Arial" w:hAnsi="Arial" w:cs="Arial"/>
          <w:lang w:val="en-GB"/>
        </w:rPr>
        <w:t>this</w:t>
      </w:r>
      <w:r>
        <w:rPr>
          <w:rFonts w:ascii="Arial" w:hAnsi="Arial" w:cs="Arial"/>
          <w:lang w:val="en-GB"/>
        </w:rPr>
        <w:t xml:space="preserve"> is being done in North Somerset for people who turned 65 after the program started. Patients are being invited during the year in which they turn 65. It is part of a national screening programme – more information is available on the NHS Choices website. The website says that men over 65 can phone up and request a scan at the </w:t>
      </w:r>
      <w:r w:rsidRPr="003263C5">
        <w:rPr>
          <w:rFonts w:ascii="Arial" w:hAnsi="Arial" w:cs="Arial"/>
          <w:lang w:val="en-GB"/>
        </w:rPr>
        <w:t>following number:</w:t>
      </w:r>
      <w:r w:rsidRPr="003263C5">
        <w:rPr>
          <w:rFonts w:ascii="Arial" w:hAnsi="Arial" w:cs="Arial"/>
        </w:rPr>
        <w:t xml:space="preserve"> 0117 4148610</w:t>
      </w:r>
      <w:r>
        <w:rPr>
          <w:rFonts w:ascii="Arial" w:hAnsi="Arial" w:cs="Arial"/>
        </w:rPr>
        <w:t>.</w:t>
      </w:r>
    </w:p>
    <w:p w:rsidR="0070313D" w:rsidRPr="00BE57D2" w:rsidRDefault="0070313D" w:rsidP="003263C5">
      <w:pPr>
        <w:pStyle w:val="ListParagraph"/>
        <w:numPr>
          <w:ilvl w:val="0"/>
          <w:numId w:val="16"/>
        </w:numPr>
        <w:spacing w:after="120"/>
        <w:rPr>
          <w:rFonts w:ascii="Arial" w:hAnsi="Arial" w:cs="Arial"/>
          <w:b/>
          <w:lang w:val="en-GB"/>
        </w:rPr>
      </w:pPr>
      <w:r>
        <w:rPr>
          <w:rFonts w:ascii="Arial" w:hAnsi="Arial" w:cs="Arial"/>
          <w:b/>
          <w:lang w:val="en-GB"/>
        </w:rPr>
        <w:t>New car park at Southmead Hospital</w:t>
      </w:r>
      <w:r>
        <w:rPr>
          <w:rFonts w:ascii="Arial" w:hAnsi="Arial" w:cs="Arial"/>
          <w:lang w:val="en-GB"/>
        </w:rPr>
        <w:t xml:space="preserve">: the new car park is now open but general opinion was that parking is not much better as </w:t>
      </w:r>
      <w:proofErr w:type="gramStart"/>
      <w:r>
        <w:rPr>
          <w:rFonts w:ascii="Arial" w:hAnsi="Arial" w:cs="Arial"/>
          <w:lang w:val="en-GB"/>
        </w:rPr>
        <w:t>staff are</w:t>
      </w:r>
      <w:proofErr w:type="gramEnd"/>
      <w:r>
        <w:rPr>
          <w:rFonts w:ascii="Arial" w:hAnsi="Arial" w:cs="Arial"/>
          <w:lang w:val="en-GB"/>
        </w:rPr>
        <w:t xml:space="preserve"> now parking in the original car park.</w:t>
      </w:r>
    </w:p>
    <w:p w:rsidR="00BE57D2" w:rsidRPr="003263C5" w:rsidRDefault="00BE57D2" w:rsidP="003263C5">
      <w:pPr>
        <w:pStyle w:val="ListParagraph"/>
        <w:numPr>
          <w:ilvl w:val="0"/>
          <w:numId w:val="16"/>
        </w:numPr>
        <w:spacing w:after="120"/>
        <w:rPr>
          <w:rFonts w:ascii="Arial" w:hAnsi="Arial" w:cs="Arial"/>
          <w:b/>
          <w:lang w:val="en-GB"/>
        </w:rPr>
      </w:pPr>
      <w:r>
        <w:rPr>
          <w:rFonts w:ascii="Arial" w:hAnsi="Arial" w:cs="Arial"/>
          <w:b/>
          <w:lang w:val="en-GB"/>
        </w:rPr>
        <w:t>ANP’s:</w:t>
      </w:r>
      <w:r>
        <w:rPr>
          <w:rFonts w:ascii="Arial" w:hAnsi="Arial" w:cs="Arial"/>
          <w:lang w:val="en-GB"/>
        </w:rPr>
        <w:t xml:space="preserve"> Kath advised that sadly Ruth Hughes (one of our advanced nurse practitioners) is moving to another surgery at the end of September. We are </w:t>
      </w:r>
      <w:r w:rsidR="009A3E63">
        <w:rPr>
          <w:rFonts w:ascii="Arial" w:hAnsi="Arial" w:cs="Arial"/>
          <w:lang w:val="en-GB"/>
        </w:rPr>
        <w:t>once again reviewing our clinical needs and will advertise a job vacancy</w:t>
      </w:r>
      <w:r>
        <w:rPr>
          <w:rFonts w:ascii="Arial" w:hAnsi="Arial" w:cs="Arial"/>
          <w:lang w:val="en-GB"/>
        </w:rPr>
        <w:t xml:space="preserve"> to replace her.</w:t>
      </w:r>
    </w:p>
    <w:p w:rsidR="009E12EE" w:rsidRPr="009A3E63" w:rsidRDefault="009E12EE" w:rsidP="009E12EE">
      <w:pPr>
        <w:spacing w:after="120"/>
        <w:rPr>
          <w:rFonts w:ascii="Arial" w:hAnsi="Arial" w:cs="Arial"/>
          <w:b/>
          <w:sz w:val="12"/>
          <w:lang w:val="en-GB"/>
        </w:rPr>
      </w:pPr>
    </w:p>
    <w:p w:rsidR="00865C1A" w:rsidRPr="00865C1A" w:rsidRDefault="00865C1A" w:rsidP="00865C1A">
      <w:pPr>
        <w:pStyle w:val="ListParagraph"/>
        <w:numPr>
          <w:ilvl w:val="0"/>
          <w:numId w:val="12"/>
        </w:numPr>
        <w:spacing w:after="120"/>
        <w:rPr>
          <w:rFonts w:ascii="Arial" w:hAnsi="Arial" w:cs="Arial"/>
          <w:b/>
          <w:lang w:val="en-GB"/>
        </w:rPr>
      </w:pPr>
      <w:r w:rsidRPr="00865C1A">
        <w:rPr>
          <w:rFonts w:ascii="Arial" w:hAnsi="Arial" w:cs="Arial"/>
          <w:b/>
          <w:lang w:val="en-GB"/>
        </w:rPr>
        <w:t>Dates for future meetings:</w:t>
      </w:r>
    </w:p>
    <w:p w:rsidR="00122220" w:rsidRPr="00865C1A" w:rsidRDefault="00122220" w:rsidP="00122220">
      <w:pPr>
        <w:spacing w:after="120"/>
        <w:rPr>
          <w:rFonts w:ascii="Arial" w:hAnsi="Arial" w:cs="Arial"/>
        </w:rPr>
      </w:pPr>
      <w:r w:rsidRPr="00865C1A">
        <w:rPr>
          <w:rFonts w:ascii="Arial" w:hAnsi="Arial" w:cs="Arial"/>
        </w:rPr>
        <w:t xml:space="preserve">Patient Information Evening: </w:t>
      </w:r>
      <w:r>
        <w:rPr>
          <w:rFonts w:ascii="Arial" w:hAnsi="Arial" w:cs="Arial"/>
        </w:rPr>
        <w:t>Monday 10</w:t>
      </w:r>
      <w:r w:rsidRPr="00A222C9">
        <w:rPr>
          <w:rFonts w:ascii="Arial" w:hAnsi="Arial" w:cs="Arial"/>
          <w:vertAlign w:val="superscript"/>
        </w:rPr>
        <w:t>th</w:t>
      </w:r>
      <w:r>
        <w:rPr>
          <w:rFonts w:ascii="Arial" w:hAnsi="Arial" w:cs="Arial"/>
        </w:rPr>
        <w:t xml:space="preserve"> October </w:t>
      </w:r>
      <w:r w:rsidRPr="00865C1A">
        <w:rPr>
          <w:rFonts w:ascii="Arial" w:hAnsi="Arial" w:cs="Arial"/>
        </w:rPr>
        <w:t>201</w:t>
      </w:r>
      <w:r>
        <w:rPr>
          <w:rFonts w:ascii="Arial" w:hAnsi="Arial" w:cs="Arial"/>
        </w:rPr>
        <w:t>6</w:t>
      </w:r>
    </w:p>
    <w:p w:rsidR="00865C1A" w:rsidRPr="00056E1B" w:rsidRDefault="00122220" w:rsidP="00865C1A">
      <w:pPr>
        <w:spacing w:after="120"/>
        <w:rPr>
          <w:rFonts w:ascii="Arial" w:hAnsi="Arial" w:cs="Arial"/>
          <w:lang w:val="en-GB"/>
        </w:rPr>
      </w:pPr>
      <w:r>
        <w:rPr>
          <w:rFonts w:ascii="Arial" w:hAnsi="Arial" w:cs="Arial"/>
        </w:rPr>
        <w:t>Patient Group Meeting: Tuesday 13</w:t>
      </w:r>
      <w:r w:rsidRPr="00122220">
        <w:rPr>
          <w:rFonts w:ascii="Arial" w:hAnsi="Arial" w:cs="Arial"/>
          <w:vertAlign w:val="superscript"/>
        </w:rPr>
        <w:t>th</w:t>
      </w:r>
      <w:r>
        <w:rPr>
          <w:rFonts w:ascii="Arial" w:hAnsi="Arial" w:cs="Arial"/>
        </w:rPr>
        <w:t xml:space="preserve"> December 2016</w:t>
      </w:r>
    </w:p>
    <w:sectPr w:rsidR="00865C1A" w:rsidRPr="00056E1B" w:rsidSect="00A96C1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A231E0">
      <w:rPr>
        <w:rFonts w:ascii="Arial" w:hAnsi="Arial" w:cs="Arial"/>
        <w:noProof/>
        <w:sz w:val="16"/>
        <w:szCs w:val="16"/>
      </w:rPr>
      <w:t>\\l81004-fp01\L81004-PracticeArea\Common Area\MEETINGS\Critical Friends - PPG\Patient Group Meeting\Minutes from Patient Group Meeting 23.08.2016.docx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036E2A">
      <w:rPr>
        <w:rFonts w:ascii="Arial" w:hAnsi="Arial" w:cs="Arial"/>
        <w:noProof/>
        <w:sz w:val="16"/>
        <w:szCs w:val="16"/>
      </w:rPr>
      <w:t>4</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036E2A">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D1158"/>
    <w:multiLevelType w:val="hybridMultilevel"/>
    <w:tmpl w:val="0DE6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13"/>
  </w:num>
  <w:num w:numId="6">
    <w:abstractNumId w:val="0"/>
  </w:num>
  <w:num w:numId="7">
    <w:abstractNumId w:val="15"/>
  </w:num>
  <w:num w:numId="8">
    <w:abstractNumId w:val="3"/>
  </w:num>
  <w:num w:numId="9">
    <w:abstractNumId w:val="12"/>
  </w:num>
  <w:num w:numId="10">
    <w:abstractNumId w:val="11"/>
  </w:num>
  <w:num w:numId="11">
    <w:abstractNumId w:val="1"/>
  </w:num>
  <w:num w:numId="12">
    <w:abstractNumId w:val="14"/>
  </w:num>
  <w:num w:numId="13">
    <w:abstractNumId w:val="7"/>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FC13DC-83AF-4BB7-9A46-607305E248A1}"/>
    <w:docVar w:name="dgnword-eventsink" w:val="164360552"/>
  </w:docVars>
  <w:rsids>
    <w:rsidRoot w:val="002006DE"/>
    <w:rsid w:val="000042AD"/>
    <w:rsid w:val="000043FD"/>
    <w:rsid w:val="0000445D"/>
    <w:rsid w:val="00010F5F"/>
    <w:rsid w:val="00012039"/>
    <w:rsid w:val="000151FD"/>
    <w:rsid w:val="00017859"/>
    <w:rsid w:val="000209A6"/>
    <w:rsid w:val="000225C6"/>
    <w:rsid w:val="00023ED0"/>
    <w:rsid w:val="0002413C"/>
    <w:rsid w:val="00024192"/>
    <w:rsid w:val="00025177"/>
    <w:rsid w:val="00036E2A"/>
    <w:rsid w:val="0004030E"/>
    <w:rsid w:val="000511C0"/>
    <w:rsid w:val="00056E1B"/>
    <w:rsid w:val="00065445"/>
    <w:rsid w:val="00066218"/>
    <w:rsid w:val="00070EED"/>
    <w:rsid w:val="00071C32"/>
    <w:rsid w:val="00073754"/>
    <w:rsid w:val="00073AF0"/>
    <w:rsid w:val="000802D5"/>
    <w:rsid w:val="00085862"/>
    <w:rsid w:val="00086454"/>
    <w:rsid w:val="00090DA9"/>
    <w:rsid w:val="000935CE"/>
    <w:rsid w:val="00094502"/>
    <w:rsid w:val="000946FA"/>
    <w:rsid w:val="00094FEE"/>
    <w:rsid w:val="00095429"/>
    <w:rsid w:val="00097576"/>
    <w:rsid w:val="000A0B81"/>
    <w:rsid w:val="000A156B"/>
    <w:rsid w:val="000A291F"/>
    <w:rsid w:val="000B1016"/>
    <w:rsid w:val="000B1FAC"/>
    <w:rsid w:val="000B43A6"/>
    <w:rsid w:val="000B64E5"/>
    <w:rsid w:val="000C3D7C"/>
    <w:rsid w:val="000D1E6C"/>
    <w:rsid w:val="000E585B"/>
    <w:rsid w:val="000E5E93"/>
    <w:rsid w:val="000F2AE4"/>
    <w:rsid w:val="000F640E"/>
    <w:rsid w:val="000F744D"/>
    <w:rsid w:val="001017A5"/>
    <w:rsid w:val="00104697"/>
    <w:rsid w:val="00104B9F"/>
    <w:rsid w:val="00105B6B"/>
    <w:rsid w:val="00106276"/>
    <w:rsid w:val="001071E9"/>
    <w:rsid w:val="00107BF0"/>
    <w:rsid w:val="00112248"/>
    <w:rsid w:val="00113A7C"/>
    <w:rsid w:val="00122220"/>
    <w:rsid w:val="001276EE"/>
    <w:rsid w:val="00127D09"/>
    <w:rsid w:val="00130339"/>
    <w:rsid w:val="0013411E"/>
    <w:rsid w:val="00134C44"/>
    <w:rsid w:val="001355A7"/>
    <w:rsid w:val="00143D4E"/>
    <w:rsid w:val="001479CB"/>
    <w:rsid w:val="00150A08"/>
    <w:rsid w:val="0015412B"/>
    <w:rsid w:val="00155E35"/>
    <w:rsid w:val="001578BE"/>
    <w:rsid w:val="00163F71"/>
    <w:rsid w:val="00166806"/>
    <w:rsid w:val="0016797C"/>
    <w:rsid w:val="001743F7"/>
    <w:rsid w:val="00174BA8"/>
    <w:rsid w:val="0017549D"/>
    <w:rsid w:val="00175D8F"/>
    <w:rsid w:val="00176D22"/>
    <w:rsid w:val="00182A24"/>
    <w:rsid w:val="001836EC"/>
    <w:rsid w:val="001941D7"/>
    <w:rsid w:val="00194260"/>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6B53"/>
    <w:rsid w:val="00237132"/>
    <w:rsid w:val="00237D33"/>
    <w:rsid w:val="00244B89"/>
    <w:rsid w:val="00252908"/>
    <w:rsid w:val="002563F0"/>
    <w:rsid w:val="002647A2"/>
    <w:rsid w:val="00266600"/>
    <w:rsid w:val="0026749C"/>
    <w:rsid w:val="00271DEE"/>
    <w:rsid w:val="00272D62"/>
    <w:rsid w:val="0027482F"/>
    <w:rsid w:val="00277DAD"/>
    <w:rsid w:val="002814C9"/>
    <w:rsid w:val="0028302F"/>
    <w:rsid w:val="002833B1"/>
    <w:rsid w:val="002844CD"/>
    <w:rsid w:val="00285E42"/>
    <w:rsid w:val="00287ECD"/>
    <w:rsid w:val="0029011A"/>
    <w:rsid w:val="0029072E"/>
    <w:rsid w:val="00291006"/>
    <w:rsid w:val="00293FA3"/>
    <w:rsid w:val="00297346"/>
    <w:rsid w:val="0029782C"/>
    <w:rsid w:val="002A3AEB"/>
    <w:rsid w:val="002A3CAE"/>
    <w:rsid w:val="002B0BF9"/>
    <w:rsid w:val="002B3B5F"/>
    <w:rsid w:val="002B5C98"/>
    <w:rsid w:val="002D0F40"/>
    <w:rsid w:val="002D24AE"/>
    <w:rsid w:val="002D75B8"/>
    <w:rsid w:val="002E186E"/>
    <w:rsid w:val="002E7180"/>
    <w:rsid w:val="002F02AB"/>
    <w:rsid w:val="002F0D2F"/>
    <w:rsid w:val="002F7874"/>
    <w:rsid w:val="003016DA"/>
    <w:rsid w:val="003050E8"/>
    <w:rsid w:val="003144DF"/>
    <w:rsid w:val="003151A6"/>
    <w:rsid w:val="003159F3"/>
    <w:rsid w:val="00317E21"/>
    <w:rsid w:val="0032198D"/>
    <w:rsid w:val="003235BF"/>
    <w:rsid w:val="003263C5"/>
    <w:rsid w:val="00330068"/>
    <w:rsid w:val="00335D46"/>
    <w:rsid w:val="0034312E"/>
    <w:rsid w:val="003454AF"/>
    <w:rsid w:val="00352781"/>
    <w:rsid w:val="00357DD4"/>
    <w:rsid w:val="00361972"/>
    <w:rsid w:val="00364555"/>
    <w:rsid w:val="00365864"/>
    <w:rsid w:val="00366965"/>
    <w:rsid w:val="0036758E"/>
    <w:rsid w:val="00367B6B"/>
    <w:rsid w:val="003720CF"/>
    <w:rsid w:val="003732B2"/>
    <w:rsid w:val="0037473F"/>
    <w:rsid w:val="00374F19"/>
    <w:rsid w:val="00375612"/>
    <w:rsid w:val="00376299"/>
    <w:rsid w:val="003762D2"/>
    <w:rsid w:val="0037659B"/>
    <w:rsid w:val="00380A20"/>
    <w:rsid w:val="00397324"/>
    <w:rsid w:val="00397A5B"/>
    <w:rsid w:val="003A2FDA"/>
    <w:rsid w:val="003A47DF"/>
    <w:rsid w:val="003B1909"/>
    <w:rsid w:val="003B6C23"/>
    <w:rsid w:val="003B727D"/>
    <w:rsid w:val="003C10B6"/>
    <w:rsid w:val="003C5923"/>
    <w:rsid w:val="003D0403"/>
    <w:rsid w:val="003D120D"/>
    <w:rsid w:val="003D336C"/>
    <w:rsid w:val="003D3747"/>
    <w:rsid w:val="003D6B68"/>
    <w:rsid w:val="003F236C"/>
    <w:rsid w:val="003F27DB"/>
    <w:rsid w:val="003F5DEA"/>
    <w:rsid w:val="0040550C"/>
    <w:rsid w:val="004076AB"/>
    <w:rsid w:val="00410343"/>
    <w:rsid w:val="00414DBC"/>
    <w:rsid w:val="00424C86"/>
    <w:rsid w:val="004357A5"/>
    <w:rsid w:val="00440076"/>
    <w:rsid w:val="00443CEE"/>
    <w:rsid w:val="00447C44"/>
    <w:rsid w:val="0045033B"/>
    <w:rsid w:val="004508AA"/>
    <w:rsid w:val="00450FA7"/>
    <w:rsid w:val="004542CD"/>
    <w:rsid w:val="00457B83"/>
    <w:rsid w:val="00471796"/>
    <w:rsid w:val="0048024E"/>
    <w:rsid w:val="0048074C"/>
    <w:rsid w:val="004811B0"/>
    <w:rsid w:val="00481CD4"/>
    <w:rsid w:val="004913FB"/>
    <w:rsid w:val="004917E1"/>
    <w:rsid w:val="00492514"/>
    <w:rsid w:val="004956CA"/>
    <w:rsid w:val="004A1014"/>
    <w:rsid w:val="004A3AAD"/>
    <w:rsid w:val="004B1BCC"/>
    <w:rsid w:val="004B2714"/>
    <w:rsid w:val="004B5FD3"/>
    <w:rsid w:val="004C230A"/>
    <w:rsid w:val="004C2800"/>
    <w:rsid w:val="004C3389"/>
    <w:rsid w:val="004C45AB"/>
    <w:rsid w:val="004D4490"/>
    <w:rsid w:val="004E4448"/>
    <w:rsid w:val="004E470E"/>
    <w:rsid w:val="004E4E0C"/>
    <w:rsid w:val="004F0C68"/>
    <w:rsid w:val="004F548B"/>
    <w:rsid w:val="004F6254"/>
    <w:rsid w:val="004F750D"/>
    <w:rsid w:val="0050294D"/>
    <w:rsid w:val="00505891"/>
    <w:rsid w:val="00506974"/>
    <w:rsid w:val="00514665"/>
    <w:rsid w:val="005200E2"/>
    <w:rsid w:val="00525E69"/>
    <w:rsid w:val="00530E1A"/>
    <w:rsid w:val="00532136"/>
    <w:rsid w:val="00533025"/>
    <w:rsid w:val="00535A89"/>
    <w:rsid w:val="00541842"/>
    <w:rsid w:val="005425F0"/>
    <w:rsid w:val="00542DF3"/>
    <w:rsid w:val="00550924"/>
    <w:rsid w:val="00553B3D"/>
    <w:rsid w:val="00557B7D"/>
    <w:rsid w:val="00572AA7"/>
    <w:rsid w:val="00581547"/>
    <w:rsid w:val="00585A21"/>
    <w:rsid w:val="005869D0"/>
    <w:rsid w:val="00593852"/>
    <w:rsid w:val="005962D5"/>
    <w:rsid w:val="005963AC"/>
    <w:rsid w:val="00597061"/>
    <w:rsid w:val="005A1303"/>
    <w:rsid w:val="005A13C7"/>
    <w:rsid w:val="005A319A"/>
    <w:rsid w:val="005A4D0D"/>
    <w:rsid w:val="005A4D70"/>
    <w:rsid w:val="005B1544"/>
    <w:rsid w:val="005B4290"/>
    <w:rsid w:val="005B47F2"/>
    <w:rsid w:val="005C1AFD"/>
    <w:rsid w:val="005C2DF9"/>
    <w:rsid w:val="005C2FBA"/>
    <w:rsid w:val="005C3A9F"/>
    <w:rsid w:val="005C3E27"/>
    <w:rsid w:val="005C423A"/>
    <w:rsid w:val="005C5CAD"/>
    <w:rsid w:val="005C7CB1"/>
    <w:rsid w:val="005D1011"/>
    <w:rsid w:val="005D5EEF"/>
    <w:rsid w:val="005D7909"/>
    <w:rsid w:val="005E7A12"/>
    <w:rsid w:val="005F1967"/>
    <w:rsid w:val="00600AC3"/>
    <w:rsid w:val="00600C53"/>
    <w:rsid w:val="00606C76"/>
    <w:rsid w:val="00610B00"/>
    <w:rsid w:val="0061418F"/>
    <w:rsid w:val="00614202"/>
    <w:rsid w:val="00616539"/>
    <w:rsid w:val="0062242C"/>
    <w:rsid w:val="00622CB6"/>
    <w:rsid w:val="00622E1B"/>
    <w:rsid w:val="00627DFC"/>
    <w:rsid w:val="00630429"/>
    <w:rsid w:val="00631E73"/>
    <w:rsid w:val="00633631"/>
    <w:rsid w:val="006337D2"/>
    <w:rsid w:val="00633C59"/>
    <w:rsid w:val="00634A8C"/>
    <w:rsid w:val="00641161"/>
    <w:rsid w:val="00641AF6"/>
    <w:rsid w:val="006438E8"/>
    <w:rsid w:val="00643E38"/>
    <w:rsid w:val="00647BB9"/>
    <w:rsid w:val="00647F11"/>
    <w:rsid w:val="0065151A"/>
    <w:rsid w:val="0065645C"/>
    <w:rsid w:val="00662FDA"/>
    <w:rsid w:val="00672254"/>
    <w:rsid w:val="00675676"/>
    <w:rsid w:val="00676F6D"/>
    <w:rsid w:val="006770C2"/>
    <w:rsid w:val="00685C2B"/>
    <w:rsid w:val="00687FA5"/>
    <w:rsid w:val="00693542"/>
    <w:rsid w:val="006961DF"/>
    <w:rsid w:val="006A2B1E"/>
    <w:rsid w:val="006A620E"/>
    <w:rsid w:val="006B1718"/>
    <w:rsid w:val="006B5B27"/>
    <w:rsid w:val="006C18A1"/>
    <w:rsid w:val="006C564D"/>
    <w:rsid w:val="006C5D7E"/>
    <w:rsid w:val="006C79F4"/>
    <w:rsid w:val="006D08B4"/>
    <w:rsid w:val="006D6E94"/>
    <w:rsid w:val="006E7C29"/>
    <w:rsid w:val="006F0022"/>
    <w:rsid w:val="006F30F2"/>
    <w:rsid w:val="00701219"/>
    <w:rsid w:val="00701C9E"/>
    <w:rsid w:val="0070313D"/>
    <w:rsid w:val="00703272"/>
    <w:rsid w:val="00710655"/>
    <w:rsid w:val="00710F55"/>
    <w:rsid w:val="00716540"/>
    <w:rsid w:val="00720886"/>
    <w:rsid w:val="00720EFF"/>
    <w:rsid w:val="00721B51"/>
    <w:rsid w:val="00721D43"/>
    <w:rsid w:val="00727C5D"/>
    <w:rsid w:val="0073326F"/>
    <w:rsid w:val="00737E17"/>
    <w:rsid w:val="0074081C"/>
    <w:rsid w:val="007410D6"/>
    <w:rsid w:val="007479EA"/>
    <w:rsid w:val="00757415"/>
    <w:rsid w:val="00765035"/>
    <w:rsid w:val="00765D61"/>
    <w:rsid w:val="0076653C"/>
    <w:rsid w:val="00766F40"/>
    <w:rsid w:val="00766FA2"/>
    <w:rsid w:val="007707D6"/>
    <w:rsid w:val="007709EB"/>
    <w:rsid w:val="0077754D"/>
    <w:rsid w:val="00780E41"/>
    <w:rsid w:val="00782F85"/>
    <w:rsid w:val="0078325B"/>
    <w:rsid w:val="00786E99"/>
    <w:rsid w:val="007870EC"/>
    <w:rsid w:val="007920C5"/>
    <w:rsid w:val="007A223D"/>
    <w:rsid w:val="007A4AED"/>
    <w:rsid w:val="007A58A4"/>
    <w:rsid w:val="007A6BA7"/>
    <w:rsid w:val="007C70F7"/>
    <w:rsid w:val="007E06AB"/>
    <w:rsid w:val="007E3ADA"/>
    <w:rsid w:val="007E6FED"/>
    <w:rsid w:val="007E7127"/>
    <w:rsid w:val="007F066C"/>
    <w:rsid w:val="007F2158"/>
    <w:rsid w:val="007F5494"/>
    <w:rsid w:val="0080436C"/>
    <w:rsid w:val="00805593"/>
    <w:rsid w:val="00805A74"/>
    <w:rsid w:val="00805CA3"/>
    <w:rsid w:val="00815D4D"/>
    <w:rsid w:val="00816F28"/>
    <w:rsid w:val="00817465"/>
    <w:rsid w:val="00817705"/>
    <w:rsid w:val="00821BF4"/>
    <w:rsid w:val="00825C09"/>
    <w:rsid w:val="008266FD"/>
    <w:rsid w:val="00827302"/>
    <w:rsid w:val="00836F16"/>
    <w:rsid w:val="00845C18"/>
    <w:rsid w:val="00847AB2"/>
    <w:rsid w:val="00852FF9"/>
    <w:rsid w:val="00854310"/>
    <w:rsid w:val="00856302"/>
    <w:rsid w:val="00860105"/>
    <w:rsid w:val="00861D84"/>
    <w:rsid w:val="00863E30"/>
    <w:rsid w:val="008646DB"/>
    <w:rsid w:val="00865C1A"/>
    <w:rsid w:val="0086647C"/>
    <w:rsid w:val="0087252B"/>
    <w:rsid w:val="00872677"/>
    <w:rsid w:val="008740F9"/>
    <w:rsid w:val="00875F13"/>
    <w:rsid w:val="008807D0"/>
    <w:rsid w:val="008835B2"/>
    <w:rsid w:val="00884627"/>
    <w:rsid w:val="008A08DE"/>
    <w:rsid w:val="008B1F13"/>
    <w:rsid w:val="008B68C3"/>
    <w:rsid w:val="008C71BF"/>
    <w:rsid w:val="008C79F6"/>
    <w:rsid w:val="008D0D18"/>
    <w:rsid w:val="008D509D"/>
    <w:rsid w:val="008D6231"/>
    <w:rsid w:val="008D749A"/>
    <w:rsid w:val="008E3315"/>
    <w:rsid w:val="008E3AED"/>
    <w:rsid w:val="008F4EA2"/>
    <w:rsid w:val="008F5EC9"/>
    <w:rsid w:val="008F6706"/>
    <w:rsid w:val="00901084"/>
    <w:rsid w:val="00902BA9"/>
    <w:rsid w:val="009037D6"/>
    <w:rsid w:val="00911174"/>
    <w:rsid w:val="00913ABB"/>
    <w:rsid w:val="0091584D"/>
    <w:rsid w:val="00917172"/>
    <w:rsid w:val="00930606"/>
    <w:rsid w:val="009309E8"/>
    <w:rsid w:val="00931100"/>
    <w:rsid w:val="00931F72"/>
    <w:rsid w:val="009352AE"/>
    <w:rsid w:val="00944834"/>
    <w:rsid w:val="009471E8"/>
    <w:rsid w:val="00954F40"/>
    <w:rsid w:val="00964BD4"/>
    <w:rsid w:val="00967CB4"/>
    <w:rsid w:val="00973AF5"/>
    <w:rsid w:val="00977734"/>
    <w:rsid w:val="00980579"/>
    <w:rsid w:val="00981E35"/>
    <w:rsid w:val="00983966"/>
    <w:rsid w:val="00984559"/>
    <w:rsid w:val="0099442B"/>
    <w:rsid w:val="009A2ABC"/>
    <w:rsid w:val="009A3E63"/>
    <w:rsid w:val="009A6D19"/>
    <w:rsid w:val="009B0614"/>
    <w:rsid w:val="009B46B7"/>
    <w:rsid w:val="009B6D55"/>
    <w:rsid w:val="009B7E6A"/>
    <w:rsid w:val="009C0EF0"/>
    <w:rsid w:val="009C72CE"/>
    <w:rsid w:val="009D671D"/>
    <w:rsid w:val="009E091C"/>
    <w:rsid w:val="009E12EE"/>
    <w:rsid w:val="009E6519"/>
    <w:rsid w:val="009E79BF"/>
    <w:rsid w:val="009F3D2F"/>
    <w:rsid w:val="009F64D8"/>
    <w:rsid w:val="00A00F86"/>
    <w:rsid w:val="00A01ADC"/>
    <w:rsid w:val="00A10B0F"/>
    <w:rsid w:val="00A13C8E"/>
    <w:rsid w:val="00A163B1"/>
    <w:rsid w:val="00A17B88"/>
    <w:rsid w:val="00A210A0"/>
    <w:rsid w:val="00A222C9"/>
    <w:rsid w:val="00A231E0"/>
    <w:rsid w:val="00A2412C"/>
    <w:rsid w:val="00A33C14"/>
    <w:rsid w:val="00A3452E"/>
    <w:rsid w:val="00A4684D"/>
    <w:rsid w:val="00A61F27"/>
    <w:rsid w:val="00A64BE5"/>
    <w:rsid w:val="00A66080"/>
    <w:rsid w:val="00A7217A"/>
    <w:rsid w:val="00A7685E"/>
    <w:rsid w:val="00A774DA"/>
    <w:rsid w:val="00A84EA7"/>
    <w:rsid w:val="00A86484"/>
    <w:rsid w:val="00A91E75"/>
    <w:rsid w:val="00A96C15"/>
    <w:rsid w:val="00A96F79"/>
    <w:rsid w:val="00AA00F0"/>
    <w:rsid w:val="00AA49BE"/>
    <w:rsid w:val="00AA784A"/>
    <w:rsid w:val="00AB0E48"/>
    <w:rsid w:val="00AB58D2"/>
    <w:rsid w:val="00AB70A5"/>
    <w:rsid w:val="00AC3A19"/>
    <w:rsid w:val="00AC5EDF"/>
    <w:rsid w:val="00AD2429"/>
    <w:rsid w:val="00AD2B16"/>
    <w:rsid w:val="00AE2393"/>
    <w:rsid w:val="00AE496F"/>
    <w:rsid w:val="00AE67D7"/>
    <w:rsid w:val="00AF4E57"/>
    <w:rsid w:val="00B00171"/>
    <w:rsid w:val="00B10C90"/>
    <w:rsid w:val="00B1199D"/>
    <w:rsid w:val="00B14ED5"/>
    <w:rsid w:val="00B16234"/>
    <w:rsid w:val="00B31C08"/>
    <w:rsid w:val="00B40A4D"/>
    <w:rsid w:val="00B42282"/>
    <w:rsid w:val="00B45B81"/>
    <w:rsid w:val="00B46937"/>
    <w:rsid w:val="00B50308"/>
    <w:rsid w:val="00B517BC"/>
    <w:rsid w:val="00B538A2"/>
    <w:rsid w:val="00B57C7B"/>
    <w:rsid w:val="00B61C11"/>
    <w:rsid w:val="00B67507"/>
    <w:rsid w:val="00B73B33"/>
    <w:rsid w:val="00B754C3"/>
    <w:rsid w:val="00B8266B"/>
    <w:rsid w:val="00B84E20"/>
    <w:rsid w:val="00B84EE2"/>
    <w:rsid w:val="00B852B9"/>
    <w:rsid w:val="00B856C8"/>
    <w:rsid w:val="00B92C50"/>
    <w:rsid w:val="00B92E78"/>
    <w:rsid w:val="00BA0D55"/>
    <w:rsid w:val="00BA0DBE"/>
    <w:rsid w:val="00BA15D3"/>
    <w:rsid w:val="00BA2F2A"/>
    <w:rsid w:val="00BB015E"/>
    <w:rsid w:val="00BB0B5B"/>
    <w:rsid w:val="00BC1B9C"/>
    <w:rsid w:val="00BD1895"/>
    <w:rsid w:val="00BD3D72"/>
    <w:rsid w:val="00BD4112"/>
    <w:rsid w:val="00BE1E44"/>
    <w:rsid w:val="00BE2A5C"/>
    <w:rsid w:val="00BE57D2"/>
    <w:rsid w:val="00BE57E5"/>
    <w:rsid w:val="00BE6661"/>
    <w:rsid w:val="00BF268B"/>
    <w:rsid w:val="00BF2979"/>
    <w:rsid w:val="00C06F85"/>
    <w:rsid w:val="00C10BB0"/>
    <w:rsid w:val="00C136B0"/>
    <w:rsid w:val="00C26D44"/>
    <w:rsid w:val="00C30500"/>
    <w:rsid w:val="00C40E3B"/>
    <w:rsid w:val="00C43986"/>
    <w:rsid w:val="00C4482A"/>
    <w:rsid w:val="00C4776C"/>
    <w:rsid w:val="00C51629"/>
    <w:rsid w:val="00C54D11"/>
    <w:rsid w:val="00C55884"/>
    <w:rsid w:val="00C55AA3"/>
    <w:rsid w:val="00C57EE0"/>
    <w:rsid w:val="00C60A39"/>
    <w:rsid w:val="00C62CCD"/>
    <w:rsid w:val="00C649BC"/>
    <w:rsid w:val="00C64D86"/>
    <w:rsid w:val="00C66BAA"/>
    <w:rsid w:val="00C677B7"/>
    <w:rsid w:val="00C74AD5"/>
    <w:rsid w:val="00C76E6F"/>
    <w:rsid w:val="00C77BDF"/>
    <w:rsid w:val="00C81992"/>
    <w:rsid w:val="00C82D40"/>
    <w:rsid w:val="00C93690"/>
    <w:rsid w:val="00CA2592"/>
    <w:rsid w:val="00CA3BEA"/>
    <w:rsid w:val="00CA6ECD"/>
    <w:rsid w:val="00CB3279"/>
    <w:rsid w:val="00CB665D"/>
    <w:rsid w:val="00CB7C76"/>
    <w:rsid w:val="00CC09DE"/>
    <w:rsid w:val="00CC7C94"/>
    <w:rsid w:val="00CD2383"/>
    <w:rsid w:val="00CD756E"/>
    <w:rsid w:val="00CE0F87"/>
    <w:rsid w:val="00CE69D9"/>
    <w:rsid w:val="00CF2E44"/>
    <w:rsid w:val="00CF3951"/>
    <w:rsid w:val="00CF3AB2"/>
    <w:rsid w:val="00CF6529"/>
    <w:rsid w:val="00CF65FF"/>
    <w:rsid w:val="00D01B48"/>
    <w:rsid w:val="00D148A7"/>
    <w:rsid w:val="00D20360"/>
    <w:rsid w:val="00D27232"/>
    <w:rsid w:val="00D31621"/>
    <w:rsid w:val="00D337A4"/>
    <w:rsid w:val="00D37B38"/>
    <w:rsid w:val="00D50699"/>
    <w:rsid w:val="00D61139"/>
    <w:rsid w:val="00D63601"/>
    <w:rsid w:val="00D766C1"/>
    <w:rsid w:val="00D81F69"/>
    <w:rsid w:val="00D90382"/>
    <w:rsid w:val="00D9553A"/>
    <w:rsid w:val="00D969B0"/>
    <w:rsid w:val="00D96ED2"/>
    <w:rsid w:val="00DA19E6"/>
    <w:rsid w:val="00DA4237"/>
    <w:rsid w:val="00DA44A1"/>
    <w:rsid w:val="00DA6186"/>
    <w:rsid w:val="00DB0580"/>
    <w:rsid w:val="00DB715A"/>
    <w:rsid w:val="00DC1407"/>
    <w:rsid w:val="00DC5ED2"/>
    <w:rsid w:val="00DD0977"/>
    <w:rsid w:val="00DE2728"/>
    <w:rsid w:val="00DE68BA"/>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87"/>
    <w:rsid w:val="00E46FA5"/>
    <w:rsid w:val="00E52BB3"/>
    <w:rsid w:val="00E629D8"/>
    <w:rsid w:val="00E63B28"/>
    <w:rsid w:val="00E655F5"/>
    <w:rsid w:val="00E73382"/>
    <w:rsid w:val="00E76DE1"/>
    <w:rsid w:val="00E80717"/>
    <w:rsid w:val="00E80FCB"/>
    <w:rsid w:val="00E814DB"/>
    <w:rsid w:val="00E827C4"/>
    <w:rsid w:val="00E84274"/>
    <w:rsid w:val="00EA0D46"/>
    <w:rsid w:val="00EA30A4"/>
    <w:rsid w:val="00EA48D3"/>
    <w:rsid w:val="00EB6BEA"/>
    <w:rsid w:val="00EC1317"/>
    <w:rsid w:val="00EC3FDB"/>
    <w:rsid w:val="00EC6A1E"/>
    <w:rsid w:val="00EC793D"/>
    <w:rsid w:val="00ED208F"/>
    <w:rsid w:val="00ED372C"/>
    <w:rsid w:val="00ED6197"/>
    <w:rsid w:val="00EE5F50"/>
    <w:rsid w:val="00EF18A7"/>
    <w:rsid w:val="00EF313F"/>
    <w:rsid w:val="00F01F08"/>
    <w:rsid w:val="00F030E4"/>
    <w:rsid w:val="00F030E7"/>
    <w:rsid w:val="00F066B6"/>
    <w:rsid w:val="00F076C6"/>
    <w:rsid w:val="00F07A18"/>
    <w:rsid w:val="00F1447E"/>
    <w:rsid w:val="00F15E07"/>
    <w:rsid w:val="00F16990"/>
    <w:rsid w:val="00F2050C"/>
    <w:rsid w:val="00F2257A"/>
    <w:rsid w:val="00F22FB1"/>
    <w:rsid w:val="00F3120F"/>
    <w:rsid w:val="00F312DC"/>
    <w:rsid w:val="00F33E47"/>
    <w:rsid w:val="00F34670"/>
    <w:rsid w:val="00F3600D"/>
    <w:rsid w:val="00F37A9A"/>
    <w:rsid w:val="00F37B8F"/>
    <w:rsid w:val="00F40480"/>
    <w:rsid w:val="00F45801"/>
    <w:rsid w:val="00F4738C"/>
    <w:rsid w:val="00F477E3"/>
    <w:rsid w:val="00F50F53"/>
    <w:rsid w:val="00F574A3"/>
    <w:rsid w:val="00F61731"/>
    <w:rsid w:val="00F64897"/>
    <w:rsid w:val="00F65DCB"/>
    <w:rsid w:val="00F67BCA"/>
    <w:rsid w:val="00F778BC"/>
    <w:rsid w:val="00F82081"/>
    <w:rsid w:val="00F835FE"/>
    <w:rsid w:val="00F924EB"/>
    <w:rsid w:val="00F94C52"/>
    <w:rsid w:val="00FA0342"/>
    <w:rsid w:val="00FA6604"/>
    <w:rsid w:val="00FA7456"/>
    <w:rsid w:val="00FB0112"/>
    <w:rsid w:val="00FB24FA"/>
    <w:rsid w:val="00FB52C5"/>
    <w:rsid w:val="00FC3463"/>
    <w:rsid w:val="00FC43D3"/>
    <w:rsid w:val="00FC7BC0"/>
    <w:rsid w:val="00FD09E2"/>
    <w:rsid w:val="00FE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9808</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cp:lastModifiedBy>
  <cp:revision>3</cp:revision>
  <cp:lastPrinted>2016-09-16T10:03:00Z</cp:lastPrinted>
  <dcterms:created xsi:type="dcterms:W3CDTF">2016-09-16T11:07:00Z</dcterms:created>
  <dcterms:modified xsi:type="dcterms:W3CDTF">2016-09-16T11:08:00Z</dcterms:modified>
</cp:coreProperties>
</file>