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E3" w:rsidRPr="004F51B6" w:rsidRDefault="00D101AC" w:rsidP="004F51B6">
      <w:pPr>
        <w:jc w:val="center"/>
        <w:rPr>
          <w:b/>
          <w:u w:val="single"/>
        </w:rPr>
      </w:pPr>
      <w:r w:rsidRPr="004F51B6">
        <w:rPr>
          <w:b/>
          <w:u w:val="single"/>
        </w:rPr>
        <w:t>Portishead Medical Group</w:t>
      </w:r>
    </w:p>
    <w:p w:rsidR="00D101AC" w:rsidRPr="004F51B6" w:rsidRDefault="00D101AC" w:rsidP="004F51B6">
      <w:pPr>
        <w:jc w:val="center"/>
        <w:rPr>
          <w:b/>
          <w:u w:val="single"/>
        </w:rPr>
      </w:pPr>
      <w:r w:rsidRPr="004F51B6">
        <w:rPr>
          <w:b/>
          <w:u w:val="single"/>
        </w:rPr>
        <w:t>Feedback from Dementia Patient Information Evening on 22</w:t>
      </w:r>
      <w:r w:rsidRPr="004F51B6">
        <w:rPr>
          <w:b/>
          <w:u w:val="single"/>
          <w:vertAlign w:val="superscript"/>
        </w:rPr>
        <w:t>nd</w:t>
      </w:r>
      <w:r w:rsidRPr="004F51B6">
        <w:rPr>
          <w:b/>
          <w:u w:val="single"/>
        </w:rPr>
        <w:t xml:space="preserve"> June 2015</w:t>
      </w:r>
    </w:p>
    <w:p w:rsidR="00D101AC" w:rsidRDefault="00D101AC"/>
    <w:p w:rsidR="00AB6D12" w:rsidRDefault="00AB6D12">
      <w:r>
        <w:t>Approximately 150 people attended and 93 feedback forms were completed.</w:t>
      </w:r>
    </w:p>
    <w:p w:rsidR="00AB6D12" w:rsidRDefault="00AB6D12"/>
    <w:tbl>
      <w:tblPr>
        <w:tblStyle w:val="TableGrid"/>
        <w:tblW w:w="0" w:type="auto"/>
        <w:jc w:val="center"/>
        <w:tblInd w:w="-840" w:type="dxa"/>
        <w:tblLook w:val="04A0" w:firstRow="1" w:lastRow="0" w:firstColumn="1" w:lastColumn="0" w:noHBand="0" w:noVBand="1"/>
      </w:tblPr>
      <w:tblGrid>
        <w:gridCol w:w="5461"/>
        <w:gridCol w:w="1866"/>
      </w:tblGrid>
      <w:tr w:rsidR="00D101AC" w:rsidTr="002E7F9A">
        <w:trPr>
          <w:jc w:val="center"/>
        </w:trPr>
        <w:tc>
          <w:tcPr>
            <w:tcW w:w="5461" w:type="dxa"/>
          </w:tcPr>
          <w:p w:rsidR="00D101AC" w:rsidRDefault="00D101AC">
            <w:r>
              <w:t>Question</w:t>
            </w:r>
          </w:p>
        </w:tc>
        <w:tc>
          <w:tcPr>
            <w:tcW w:w="1866" w:type="dxa"/>
          </w:tcPr>
          <w:p w:rsidR="00D101AC" w:rsidRDefault="00D101AC" w:rsidP="00D101AC">
            <w:r>
              <w:t>Percentage who said yes</w:t>
            </w:r>
          </w:p>
        </w:tc>
      </w:tr>
      <w:tr w:rsidR="00D101AC" w:rsidTr="002E7F9A">
        <w:trPr>
          <w:jc w:val="center"/>
        </w:trPr>
        <w:tc>
          <w:tcPr>
            <w:tcW w:w="5461" w:type="dxa"/>
          </w:tcPr>
          <w:tbl>
            <w:tblPr>
              <w:tblW w:w="5086" w:type="dxa"/>
              <w:tblLook w:val="04A0" w:firstRow="1" w:lastRow="0" w:firstColumn="1" w:lastColumn="0" w:noHBand="0" w:noVBand="1"/>
            </w:tblPr>
            <w:tblGrid>
              <w:gridCol w:w="5086"/>
            </w:tblGrid>
            <w:tr w:rsidR="00D101AC" w:rsidRPr="00D101AC" w:rsidTr="002E7F9A">
              <w:trPr>
                <w:trHeight w:val="372"/>
              </w:trPr>
              <w:tc>
                <w:tcPr>
                  <w:tcW w:w="5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01AC" w:rsidRDefault="00D101AC" w:rsidP="002E7F9A">
                  <w:pPr>
                    <w:ind w:right="-1388"/>
                    <w:rPr>
                      <w:rFonts w:ascii="Calibri" w:eastAsia="Times New Roman" w:hAnsi="Calibri"/>
                      <w:color w:val="000000"/>
                      <w:szCs w:val="22"/>
                      <w:lang w:eastAsia="en-GB"/>
                    </w:rPr>
                  </w:pPr>
                  <w:r w:rsidRPr="00D101AC">
                    <w:rPr>
                      <w:rFonts w:ascii="Calibri" w:eastAsia="Times New Roman" w:hAnsi="Calibri"/>
                      <w:color w:val="000000"/>
                      <w:szCs w:val="22"/>
                      <w:lang w:eastAsia="en-GB"/>
                    </w:rPr>
                    <w:t>Did you get a better understanding of dementia:</w:t>
                  </w:r>
                </w:p>
                <w:p w:rsidR="002E7F9A" w:rsidRDefault="002E7F9A" w:rsidP="002E7F9A">
                  <w:pPr>
                    <w:ind w:right="-1388"/>
                    <w:rPr>
                      <w:rFonts w:ascii="Calibri" w:eastAsia="Times New Roman" w:hAnsi="Calibri"/>
                      <w:color w:val="000000"/>
                      <w:szCs w:val="22"/>
                      <w:lang w:eastAsia="en-GB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Cs w:val="22"/>
                      <w:lang w:eastAsia="en-GB"/>
                    </w:rPr>
                    <w:t>Symptoms and what to look out for?</w:t>
                  </w:r>
                </w:p>
                <w:p w:rsidR="002E7F9A" w:rsidRDefault="002E7F9A" w:rsidP="002E7F9A">
                  <w:pPr>
                    <w:ind w:right="-1388"/>
                    <w:rPr>
                      <w:rFonts w:ascii="Calibri" w:eastAsia="Times New Roman" w:hAnsi="Calibri"/>
                      <w:color w:val="000000"/>
                      <w:szCs w:val="22"/>
                      <w:lang w:eastAsia="en-GB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Cs w:val="22"/>
                      <w:lang w:eastAsia="en-GB"/>
                    </w:rPr>
                    <w:t>Actions to take if you have concerns?</w:t>
                  </w:r>
                </w:p>
                <w:p w:rsidR="002E7F9A" w:rsidRPr="00D101AC" w:rsidRDefault="002E7F9A" w:rsidP="002E7F9A">
                  <w:pPr>
                    <w:ind w:right="-1388"/>
                    <w:rPr>
                      <w:rFonts w:ascii="Calibri" w:eastAsia="Times New Roman" w:hAnsi="Calibri"/>
                      <w:color w:val="000000"/>
                      <w:szCs w:val="22"/>
                      <w:lang w:eastAsia="en-GB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Cs w:val="22"/>
                      <w:lang w:eastAsia="en-GB"/>
                    </w:rPr>
                    <w:t>Support available?</w:t>
                  </w:r>
                </w:p>
              </w:tc>
            </w:tr>
          </w:tbl>
          <w:p w:rsidR="00D101AC" w:rsidRDefault="00D101AC"/>
        </w:tc>
        <w:tc>
          <w:tcPr>
            <w:tcW w:w="1866" w:type="dxa"/>
          </w:tcPr>
          <w:p w:rsidR="00D101AC" w:rsidRDefault="00D101AC"/>
          <w:p w:rsidR="00D101AC" w:rsidRDefault="00D101AC">
            <w:r>
              <w:t>78%</w:t>
            </w:r>
          </w:p>
          <w:p w:rsidR="00D101AC" w:rsidRDefault="00D101AC">
            <w:r>
              <w:t>80%</w:t>
            </w:r>
          </w:p>
          <w:p w:rsidR="00D101AC" w:rsidRDefault="00D101AC">
            <w:r>
              <w:t>69%</w:t>
            </w:r>
          </w:p>
        </w:tc>
      </w:tr>
      <w:tr w:rsidR="007A43D7" w:rsidTr="002E7F9A">
        <w:trPr>
          <w:jc w:val="center"/>
        </w:trPr>
        <w:tc>
          <w:tcPr>
            <w:tcW w:w="5461" w:type="dxa"/>
          </w:tcPr>
          <w:p w:rsidR="007A43D7" w:rsidRDefault="007A43D7">
            <w:r>
              <w:t>Did you like the venue?</w:t>
            </w:r>
          </w:p>
        </w:tc>
        <w:tc>
          <w:tcPr>
            <w:tcW w:w="1866" w:type="dxa"/>
          </w:tcPr>
          <w:p w:rsidR="007A43D7" w:rsidRDefault="007A43D7">
            <w:r>
              <w:t>97%</w:t>
            </w:r>
          </w:p>
        </w:tc>
      </w:tr>
      <w:tr w:rsidR="00D101AC" w:rsidTr="002E7F9A">
        <w:trPr>
          <w:jc w:val="center"/>
        </w:trPr>
        <w:tc>
          <w:tcPr>
            <w:tcW w:w="5461" w:type="dxa"/>
          </w:tcPr>
          <w:p w:rsidR="00D101AC" w:rsidRDefault="00D101AC">
            <w:r>
              <w:t>Are you living with dementia?</w:t>
            </w:r>
          </w:p>
        </w:tc>
        <w:tc>
          <w:tcPr>
            <w:tcW w:w="1866" w:type="dxa"/>
          </w:tcPr>
          <w:p w:rsidR="00D101AC" w:rsidRDefault="00D101AC">
            <w:r>
              <w:t>10%</w:t>
            </w:r>
          </w:p>
        </w:tc>
      </w:tr>
      <w:tr w:rsidR="00D101AC" w:rsidTr="002E7F9A">
        <w:trPr>
          <w:jc w:val="center"/>
        </w:trPr>
        <w:tc>
          <w:tcPr>
            <w:tcW w:w="5461" w:type="dxa"/>
          </w:tcPr>
          <w:p w:rsidR="00D101AC" w:rsidRDefault="00D101AC">
            <w:r>
              <w:t>Are caring for someone who is living with dementia?</w:t>
            </w:r>
          </w:p>
        </w:tc>
        <w:tc>
          <w:tcPr>
            <w:tcW w:w="1866" w:type="dxa"/>
          </w:tcPr>
          <w:p w:rsidR="00D101AC" w:rsidRDefault="00D101AC">
            <w:r>
              <w:t>18%</w:t>
            </w:r>
          </w:p>
        </w:tc>
      </w:tr>
    </w:tbl>
    <w:p w:rsidR="00D101AC" w:rsidRDefault="00D101AC"/>
    <w:p w:rsidR="00D101AC" w:rsidRDefault="00D101AC">
      <w:r>
        <w:t>Age of attendees:</w:t>
      </w:r>
      <w:r>
        <w:tab/>
      </w:r>
      <w:r>
        <w:tab/>
      </w:r>
      <w:r>
        <w:tab/>
        <w:t xml:space="preserve">      Gender:</w:t>
      </w:r>
    </w:p>
    <w:p w:rsidR="00D101AC" w:rsidRDefault="00D101AC">
      <w:r>
        <w:rPr>
          <w:noProof/>
          <w:lang w:eastAsia="en-GB"/>
        </w:rPr>
        <w:drawing>
          <wp:inline distT="0" distB="0" distL="0" distR="0" wp14:anchorId="6CAB9782" wp14:editId="6FCB773D">
            <wp:extent cx="2416152" cy="1635241"/>
            <wp:effectExtent l="0" t="0" r="22860" b="22225"/>
            <wp:docPr id="1" name="Chart 1" title="Age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7A5D8FF" wp14:editId="225D0258">
            <wp:extent cx="2322710" cy="1628567"/>
            <wp:effectExtent l="0" t="0" r="20955" b="10160"/>
            <wp:docPr id="2" name="Chart 2" title="Gender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A43D7" w:rsidRDefault="007A43D7"/>
    <w:p w:rsidR="007A43D7" w:rsidRDefault="007A43D7">
      <w:r>
        <w:t>Comments:</w:t>
      </w:r>
    </w:p>
    <w:p w:rsidR="007A43D7" w:rsidRDefault="007A43D7"/>
    <w:p w:rsidR="007A43D7" w:rsidRDefault="007A43D7">
      <w:r>
        <w:t>Are there any aspects of dementia that you would like us to cover in a future session?</w:t>
      </w: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9390"/>
      </w:tblGrid>
      <w:tr w:rsidR="007A43D7" w:rsidRPr="007A43D7" w:rsidTr="007A43D7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D7" w:rsidRPr="007A43D7" w:rsidRDefault="007A43D7" w:rsidP="007A43D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7A43D7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The way dementia is related to other conditions such as parkinsons</w:t>
            </w:r>
          </w:p>
        </w:tc>
      </w:tr>
      <w:tr w:rsidR="007A43D7" w:rsidRPr="007A43D7" w:rsidTr="007A43D7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D7" w:rsidRPr="007A43D7" w:rsidRDefault="007A43D7" w:rsidP="007A43D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7A43D7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Advice to carers re how to deal with specific problems such as wandering in the night (prevention)</w:t>
            </w:r>
          </w:p>
        </w:tc>
      </w:tr>
      <w:tr w:rsidR="007A43D7" w:rsidRPr="007A43D7" w:rsidTr="007A43D7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D7" w:rsidRPr="007A43D7" w:rsidRDefault="007A43D7" w:rsidP="007A43D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7A43D7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Prevention. Future advances in medicine</w:t>
            </w:r>
          </w:p>
        </w:tc>
      </w:tr>
      <w:tr w:rsidR="007A43D7" w:rsidRPr="007A43D7" w:rsidTr="007A43D7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D7" w:rsidRPr="007A43D7" w:rsidRDefault="007A43D7" w:rsidP="007A43D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7A43D7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Care home guidance. Other social care</w:t>
            </w:r>
          </w:p>
        </w:tc>
      </w:tr>
      <w:tr w:rsidR="007A43D7" w:rsidRPr="007A43D7" w:rsidTr="007A43D7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D7" w:rsidRPr="007A43D7" w:rsidRDefault="007A43D7" w:rsidP="007A43D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7A43D7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More detail on support options</w:t>
            </w:r>
          </w:p>
        </w:tc>
      </w:tr>
      <w:tr w:rsidR="007A43D7" w:rsidRPr="007A43D7" w:rsidTr="007A43D7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D7" w:rsidRPr="007A43D7" w:rsidRDefault="007A43D7" w:rsidP="007A43D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7A43D7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Any further knowledge useful</w:t>
            </w:r>
          </w:p>
        </w:tc>
      </w:tr>
      <w:tr w:rsidR="007A43D7" w:rsidRPr="007A43D7" w:rsidTr="007A43D7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D7" w:rsidRPr="007A43D7" w:rsidRDefault="007A43D7" w:rsidP="007A43D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7A43D7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Are there any tips one can employ to help e.g. remember names</w:t>
            </w:r>
          </w:p>
        </w:tc>
      </w:tr>
      <w:tr w:rsidR="007A43D7" w:rsidRPr="007A43D7" w:rsidTr="007A43D7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D7" w:rsidRPr="007A43D7" w:rsidRDefault="007A43D7" w:rsidP="00783E8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7A43D7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Diet that could help. Associated symptoms that may be contribut</w:t>
            </w:r>
            <w:r w:rsidR="00783E87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o</w:t>
            </w:r>
            <w:r w:rsidRPr="007A43D7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ry</w:t>
            </w:r>
          </w:p>
        </w:tc>
      </w:tr>
      <w:tr w:rsidR="007A43D7" w:rsidRPr="007A43D7" w:rsidTr="007A43D7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D7" w:rsidRPr="007A43D7" w:rsidRDefault="007A43D7" w:rsidP="007A43D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7A43D7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Denial &amp; carrying on undiagnosed out of choice</w:t>
            </w:r>
          </w:p>
        </w:tc>
      </w:tr>
      <w:tr w:rsidR="007A43D7" w:rsidRPr="007A43D7" w:rsidTr="007A43D7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D7" w:rsidRPr="007A43D7" w:rsidRDefault="007A43D7" w:rsidP="007A43D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7A43D7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Prevention. Educate people how to deal with people with dementia (e.g. don't correct or antagonise)</w:t>
            </w:r>
          </w:p>
        </w:tc>
      </w:tr>
      <w:tr w:rsidR="007A43D7" w:rsidRPr="007A43D7" w:rsidTr="007A43D7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D7" w:rsidRPr="007A43D7" w:rsidRDefault="007A43D7" w:rsidP="007A43D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7A43D7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From a medical point of view, how does the brain 'spark' to remember which stimulation is provided? E.g. music/photograph</w:t>
            </w:r>
          </w:p>
        </w:tc>
      </w:tr>
      <w:tr w:rsidR="007A43D7" w:rsidRPr="007A43D7" w:rsidTr="007A43D7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D7" w:rsidRPr="007A43D7" w:rsidRDefault="007A43D7" w:rsidP="007A43D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7A43D7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More for people who have been diagnosed</w:t>
            </w:r>
          </w:p>
        </w:tc>
      </w:tr>
      <w:tr w:rsidR="007A43D7" w:rsidRPr="007A43D7" w:rsidTr="007A43D7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D7" w:rsidRPr="007A43D7" w:rsidRDefault="007A43D7" w:rsidP="007A43D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7A43D7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Would like suggestions on how to respond to a friend with early dementia</w:t>
            </w:r>
          </w:p>
        </w:tc>
      </w:tr>
      <w:tr w:rsidR="007A43D7" w:rsidRPr="007A43D7" w:rsidTr="007A43D7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D7" w:rsidRPr="007A43D7" w:rsidRDefault="007A43D7" w:rsidP="007A43D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7A43D7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What to do about people who have been diagnosed but won't discuss it?</w:t>
            </w:r>
          </w:p>
        </w:tc>
      </w:tr>
      <w:tr w:rsidR="007A43D7" w:rsidRPr="007A43D7" w:rsidTr="007A43D7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D7" w:rsidRPr="007A43D7" w:rsidRDefault="007A43D7" w:rsidP="007A43D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7A43D7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Treatment  - now and future &amp; neurological issues</w:t>
            </w:r>
          </w:p>
        </w:tc>
      </w:tr>
      <w:tr w:rsidR="007A43D7" w:rsidRPr="007A43D7" w:rsidTr="007A43D7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D7" w:rsidRPr="007A43D7" w:rsidRDefault="007A43D7" w:rsidP="007A43D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7A43D7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lastRenderedPageBreak/>
              <w:t>Care packages - ineffective?</w:t>
            </w:r>
          </w:p>
        </w:tc>
      </w:tr>
      <w:tr w:rsidR="007A43D7" w:rsidRPr="007A43D7" w:rsidTr="007A43D7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D7" w:rsidRPr="007A43D7" w:rsidRDefault="007A43D7" w:rsidP="00783E8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7A43D7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Possibility . Recent research i</w:t>
            </w:r>
            <w:r w:rsidR="00783E87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n </w:t>
            </w:r>
            <w:r w:rsidRPr="007A43D7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processes that cause changes in brain cells and prospects for med</w:t>
            </w:r>
            <w:r w:rsidR="00783E87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i</w:t>
            </w:r>
            <w:r w:rsidRPr="007A43D7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cation to prevent / cure it</w:t>
            </w:r>
          </w:p>
        </w:tc>
      </w:tr>
      <w:tr w:rsidR="007A43D7" w:rsidRPr="007A43D7" w:rsidTr="007A43D7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D7" w:rsidRPr="007A43D7" w:rsidRDefault="007A43D7" w:rsidP="007A43D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7A43D7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Conversation e.g. pursue a topic or drop it</w:t>
            </w:r>
          </w:p>
        </w:tc>
      </w:tr>
      <w:tr w:rsidR="007A43D7" w:rsidRPr="007A43D7" w:rsidTr="007A43D7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D7" w:rsidRPr="007A43D7" w:rsidRDefault="007A43D7" w:rsidP="007A43D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7A43D7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Repeat the subject - the problem will continue to affect more people</w:t>
            </w:r>
          </w:p>
        </w:tc>
      </w:tr>
      <w:tr w:rsidR="007A43D7" w:rsidRPr="007A43D7" w:rsidTr="007A43D7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D7" w:rsidRPr="007A43D7" w:rsidRDefault="007A43D7" w:rsidP="007A43D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7A43D7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Social meeting and greeting - how to do it</w:t>
            </w:r>
          </w:p>
        </w:tc>
      </w:tr>
      <w:tr w:rsidR="007A43D7" w:rsidRPr="007A43D7" w:rsidTr="007A43D7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D7" w:rsidRPr="007A43D7" w:rsidRDefault="007A43D7" w:rsidP="007A43D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7A43D7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Emotional support</w:t>
            </w:r>
          </w:p>
        </w:tc>
      </w:tr>
      <w:tr w:rsidR="007A43D7" w:rsidRPr="007A43D7" w:rsidTr="007A43D7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D7" w:rsidRPr="007A43D7" w:rsidRDefault="007A43D7" w:rsidP="007A43D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7A43D7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Power of attorney etc</w:t>
            </w:r>
          </w:p>
        </w:tc>
      </w:tr>
      <w:tr w:rsidR="007A43D7" w:rsidRPr="007A43D7" w:rsidTr="007A43D7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D7" w:rsidRPr="007A43D7" w:rsidRDefault="007A43D7" w:rsidP="007A43D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7A43D7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More on symptoms</w:t>
            </w:r>
          </w:p>
        </w:tc>
      </w:tr>
      <w:tr w:rsidR="007A43D7" w:rsidRPr="007A43D7" w:rsidTr="007A43D7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D7" w:rsidRPr="007A43D7" w:rsidRDefault="007A43D7" w:rsidP="007A43D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7A43D7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More on the effect on carers</w:t>
            </w:r>
          </w:p>
        </w:tc>
      </w:tr>
    </w:tbl>
    <w:p w:rsidR="007A43D7" w:rsidRDefault="007A43D7"/>
    <w:p w:rsidR="007A43D7" w:rsidRDefault="007A43D7">
      <w:r>
        <w:t>Our Patient Group meets with the Practice throughout the year to discuss ongoing plans, issues and matters of interest. Is there anything that you would like the group to discuss?</w:t>
      </w:r>
    </w:p>
    <w:tbl>
      <w:tblPr>
        <w:tblW w:w="7173" w:type="dxa"/>
        <w:tblInd w:w="93" w:type="dxa"/>
        <w:tblLook w:val="04A0" w:firstRow="1" w:lastRow="0" w:firstColumn="1" w:lastColumn="0" w:noHBand="0" w:noVBand="1"/>
      </w:tblPr>
      <w:tblGrid>
        <w:gridCol w:w="7173"/>
      </w:tblGrid>
      <w:tr w:rsidR="007A43D7" w:rsidRPr="007A43D7" w:rsidTr="007A43D7">
        <w:trPr>
          <w:trHeight w:val="300"/>
        </w:trPr>
        <w:tc>
          <w:tcPr>
            <w:tcW w:w="7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D7" w:rsidRPr="007A43D7" w:rsidRDefault="007A43D7" w:rsidP="007A43D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7A43D7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Gaining access to a GP - particularly one who knows the patient's history</w:t>
            </w:r>
          </w:p>
        </w:tc>
      </w:tr>
      <w:tr w:rsidR="007A43D7" w:rsidRPr="007A43D7" w:rsidTr="007A43D7">
        <w:trPr>
          <w:trHeight w:val="300"/>
        </w:trPr>
        <w:tc>
          <w:tcPr>
            <w:tcW w:w="7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D7" w:rsidRPr="007A43D7" w:rsidRDefault="007A43D7" w:rsidP="007A43D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7A43D7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Thyroid issues</w:t>
            </w:r>
          </w:p>
        </w:tc>
      </w:tr>
      <w:tr w:rsidR="007A43D7" w:rsidRPr="007A43D7" w:rsidTr="007A43D7">
        <w:trPr>
          <w:trHeight w:val="300"/>
        </w:trPr>
        <w:tc>
          <w:tcPr>
            <w:tcW w:w="7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D7" w:rsidRPr="007A43D7" w:rsidRDefault="007A43D7" w:rsidP="007A43D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7A43D7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Antibiotics</w:t>
            </w:r>
          </w:p>
        </w:tc>
      </w:tr>
      <w:tr w:rsidR="007A43D7" w:rsidRPr="007A43D7" w:rsidTr="007A43D7">
        <w:trPr>
          <w:trHeight w:val="300"/>
        </w:trPr>
        <w:tc>
          <w:tcPr>
            <w:tcW w:w="7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D7" w:rsidRPr="007A43D7" w:rsidRDefault="007A43D7" w:rsidP="007A43D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7A43D7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Depression. Grief and death. Stress/anxiety. Fibromyalgia / ME</w:t>
            </w:r>
          </w:p>
        </w:tc>
      </w:tr>
      <w:tr w:rsidR="007A43D7" w:rsidRPr="007A43D7" w:rsidTr="007A43D7">
        <w:trPr>
          <w:trHeight w:val="300"/>
        </w:trPr>
        <w:tc>
          <w:tcPr>
            <w:tcW w:w="7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D7" w:rsidRPr="007A43D7" w:rsidRDefault="007A43D7" w:rsidP="007A43D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7A43D7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Presentation on bereavement - counselling, services etc</w:t>
            </w:r>
          </w:p>
        </w:tc>
      </w:tr>
      <w:tr w:rsidR="007A43D7" w:rsidRPr="007A43D7" w:rsidTr="007A43D7">
        <w:trPr>
          <w:trHeight w:val="300"/>
        </w:trPr>
        <w:tc>
          <w:tcPr>
            <w:tcW w:w="7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D7" w:rsidRPr="007A43D7" w:rsidRDefault="007A43D7" w:rsidP="007A43D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7A43D7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Any new developments</w:t>
            </w:r>
          </w:p>
        </w:tc>
      </w:tr>
      <w:tr w:rsidR="007A43D7" w:rsidRPr="007A43D7" w:rsidTr="007A43D7">
        <w:trPr>
          <w:trHeight w:val="300"/>
        </w:trPr>
        <w:tc>
          <w:tcPr>
            <w:tcW w:w="7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D7" w:rsidRPr="007A43D7" w:rsidRDefault="007A43D7" w:rsidP="007A43D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7A43D7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Joint problems</w:t>
            </w:r>
          </w:p>
        </w:tc>
      </w:tr>
      <w:tr w:rsidR="007A43D7" w:rsidRPr="007A43D7" w:rsidTr="007A43D7">
        <w:trPr>
          <w:trHeight w:val="300"/>
        </w:trPr>
        <w:tc>
          <w:tcPr>
            <w:tcW w:w="7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D7" w:rsidRPr="007A43D7" w:rsidRDefault="007A43D7" w:rsidP="007A43D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7A43D7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Prostate cancer</w:t>
            </w:r>
          </w:p>
        </w:tc>
      </w:tr>
      <w:tr w:rsidR="007A43D7" w:rsidRPr="007A43D7" w:rsidTr="007A43D7">
        <w:trPr>
          <w:trHeight w:val="300"/>
        </w:trPr>
        <w:tc>
          <w:tcPr>
            <w:tcW w:w="7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D7" w:rsidRPr="007A43D7" w:rsidRDefault="007A43D7" w:rsidP="007A43D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7A43D7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Ovarian cancer</w:t>
            </w:r>
          </w:p>
        </w:tc>
      </w:tr>
      <w:tr w:rsidR="007A43D7" w:rsidRPr="007A43D7" w:rsidTr="007A43D7">
        <w:trPr>
          <w:trHeight w:val="300"/>
        </w:trPr>
        <w:tc>
          <w:tcPr>
            <w:tcW w:w="7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D7" w:rsidRPr="007A43D7" w:rsidRDefault="007A43D7" w:rsidP="007A43D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7A43D7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Arthritis</w:t>
            </w:r>
          </w:p>
        </w:tc>
      </w:tr>
      <w:tr w:rsidR="007A43D7" w:rsidRPr="007A43D7" w:rsidTr="007A43D7">
        <w:trPr>
          <w:trHeight w:val="300"/>
        </w:trPr>
        <w:tc>
          <w:tcPr>
            <w:tcW w:w="7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D7" w:rsidRPr="007A43D7" w:rsidRDefault="007A43D7" w:rsidP="007A43D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7A43D7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Mental health. Finances. 24/7 GPs - if not, what? Look at scheme in other areas.</w:t>
            </w:r>
          </w:p>
        </w:tc>
      </w:tr>
      <w:tr w:rsidR="007A43D7" w:rsidRPr="007A43D7" w:rsidTr="007A43D7">
        <w:trPr>
          <w:trHeight w:val="300"/>
        </w:trPr>
        <w:tc>
          <w:tcPr>
            <w:tcW w:w="7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D7" w:rsidRPr="007A43D7" w:rsidRDefault="007A43D7" w:rsidP="007A43D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7A43D7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In house pharmacists and triage nurses. More specialist nurses</w:t>
            </w:r>
          </w:p>
        </w:tc>
      </w:tr>
      <w:tr w:rsidR="007A43D7" w:rsidRPr="007A43D7" w:rsidTr="007A43D7">
        <w:trPr>
          <w:trHeight w:val="300"/>
        </w:trPr>
        <w:tc>
          <w:tcPr>
            <w:tcW w:w="7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D7" w:rsidRPr="007A43D7" w:rsidRDefault="007A43D7" w:rsidP="007A43D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7A43D7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Womens</w:t>
            </w:r>
            <w:r w:rsidR="00783E87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’</w:t>
            </w:r>
            <w:r w:rsidRPr="007A43D7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health issues</w:t>
            </w:r>
          </w:p>
        </w:tc>
      </w:tr>
      <w:tr w:rsidR="007A43D7" w:rsidRPr="007A43D7" w:rsidTr="007A43D7">
        <w:trPr>
          <w:trHeight w:val="300"/>
        </w:trPr>
        <w:tc>
          <w:tcPr>
            <w:tcW w:w="7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D7" w:rsidRPr="007A43D7" w:rsidRDefault="007A43D7" w:rsidP="007A43D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7A43D7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Diabetes</w:t>
            </w:r>
          </w:p>
        </w:tc>
      </w:tr>
      <w:tr w:rsidR="007A43D7" w:rsidRPr="007A43D7" w:rsidTr="007A43D7">
        <w:trPr>
          <w:trHeight w:val="300"/>
        </w:trPr>
        <w:tc>
          <w:tcPr>
            <w:tcW w:w="7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D7" w:rsidRPr="007A43D7" w:rsidRDefault="007A43D7" w:rsidP="007A43D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7A43D7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Supporting friends/relatives with anxiety/panics/depression</w:t>
            </w:r>
          </w:p>
        </w:tc>
      </w:tr>
      <w:tr w:rsidR="007A43D7" w:rsidRPr="007A43D7" w:rsidTr="007A43D7">
        <w:trPr>
          <w:trHeight w:val="300"/>
        </w:trPr>
        <w:tc>
          <w:tcPr>
            <w:tcW w:w="7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D7" w:rsidRPr="007A43D7" w:rsidRDefault="007A43D7" w:rsidP="007A43D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7A43D7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Osteo arthritis</w:t>
            </w:r>
          </w:p>
        </w:tc>
      </w:tr>
      <w:tr w:rsidR="007A43D7" w:rsidRPr="007A43D7" w:rsidTr="007A43D7">
        <w:trPr>
          <w:trHeight w:val="300"/>
        </w:trPr>
        <w:tc>
          <w:tcPr>
            <w:tcW w:w="7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D7" w:rsidRPr="007A43D7" w:rsidRDefault="007A43D7" w:rsidP="007A43D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7A43D7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Post cancer support</w:t>
            </w:r>
          </w:p>
        </w:tc>
      </w:tr>
      <w:tr w:rsidR="007A43D7" w:rsidRPr="007A43D7" w:rsidTr="007A43D7">
        <w:trPr>
          <w:trHeight w:val="300"/>
        </w:trPr>
        <w:tc>
          <w:tcPr>
            <w:tcW w:w="7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D7" w:rsidRPr="007A43D7" w:rsidRDefault="007A43D7" w:rsidP="007A43D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7A43D7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Depression</w:t>
            </w:r>
          </w:p>
        </w:tc>
      </w:tr>
      <w:tr w:rsidR="007A43D7" w:rsidRPr="007A43D7" w:rsidTr="007A43D7">
        <w:trPr>
          <w:trHeight w:val="300"/>
        </w:trPr>
        <w:tc>
          <w:tcPr>
            <w:tcW w:w="7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D7" w:rsidRPr="007A43D7" w:rsidRDefault="007A43D7" w:rsidP="007A43D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7A43D7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Diabetes. Walking issues. Eye and ear care issues</w:t>
            </w:r>
          </w:p>
        </w:tc>
      </w:tr>
    </w:tbl>
    <w:p w:rsidR="007A43D7" w:rsidRDefault="007A43D7"/>
    <w:p w:rsidR="007A43D7" w:rsidRDefault="007A43D7">
      <w:r>
        <w:t>If you are living with dementia, or caring for someone who is, what additional support or information would you find useful?</w:t>
      </w:r>
    </w:p>
    <w:tbl>
      <w:tblPr>
        <w:tblW w:w="8285" w:type="dxa"/>
        <w:tblInd w:w="93" w:type="dxa"/>
        <w:tblLook w:val="04A0" w:firstRow="1" w:lastRow="0" w:firstColumn="1" w:lastColumn="0" w:noHBand="0" w:noVBand="1"/>
      </w:tblPr>
      <w:tblGrid>
        <w:gridCol w:w="8285"/>
      </w:tblGrid>
      <w:tr w:rsidR="007A43D7" w:rsidRPr="007A43D7" w:rsidTr="007A43D7">
        <w:trPr>
          <w:trHeight w:val="300"/>
        </w:trPr>
        <w:tc>
          <w:tcPr>
            <w:tcW w:w="8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D7" w:rsidRPr="007A43D7" w:rsidRDefault="007A43D7" w:rsidP="007A43D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7A43D7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How to give support effectively</w:t>
            </w:r>
            <w:r w:rsidR="00C75D7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C75D7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– </w:t>
            </w:r>
            <w:r w:rsidR="00C75D7C" w:rsidRPr="004C3A56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en-GB"/>
              </w:rPr>
              <w:t>Crossroads Care</w:t>
            </w:r>
            <w:r w:rsidR="00C75D7C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en-GB"/>
              </w:rPr>
              <w:t xml:space="preserve"> (books on prescription)</w:t>
            </w:r>
            <w:r w:rsidR="00C75D7C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en-GB"/>
              </w:rPr>
              <w:t>. Also happy to talk to others about general concerns</w:t>
            </w:r>
          </w:p>
        </w:tc>
      </w:tr>
      <w:tr w:rsidR="007A43D7" w:rsidRPr="007A43D7" w:rsidTr="007A43D7">
        <w:trPr>
          <w:trHeight w:val="300"/>
        </w:trPr>
        <w:tc>
          <w:tcPr>
            <w:tcW w:w="8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D7" w:rsidRPr="007A43D7" w:rsidRDefault="007A43D7" w:rsidP="007A43D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7A43D7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Level of support post diagnosis</w:t>
            </w:r>
            <w:r w:rsidR="006C6913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– </w:t>
            </w:r>
            <w:r w:rsidR="006C6913" w:rsidRPr="004C3A56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en-GB"/>
              </w:rPr>
              <w:t>Crossroads Care</w:t>
            </w:r>
            <w:r w:rsidR="006C6913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en-GB"/>
              </w:rPr>
              <w:t xml:space="preserve"> / GP</w:t>
            </w:r>
            <w:r w:rsidR="00345BBA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en-GB"/>
              </w:rPr>
              <w:t xml:space="preserve"> / Alzheimer’s Society</w:t>
            </w:r>
            <w:bookmarkStart w:id="0" w:name="_GoBack"/>
            <w:bookmarkEnd w:id="0"/>
          </w:p>
        </w:tc>
      </w:tr>
      <w:tr w:rsidR="007A43D7" w:rsidRPr="007A43D7" w:rsidTr="007A43D7">
        <w:trPr>
          <w:trHeight w:val="300"/>
        </w:trPr>
        <w:tc>
          <w:tcPr>
            <w:tcW w:w="8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D7" w:rsidRPr="007A43D7" w:rsidRDefault="007A43D7" w:rsidP="006C6913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7A43D7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Attendance allowance. Carers allowance</w:t>
            </w:r>
            <w:r w:rsidR="004C3A5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7A43D7" w:rsidRPr="007A43D7" w:rsidTr="007A43D7">
        <w:trPr>
          <w:trHeight w:val="300"/>
        </w:trPr>
        <w:tc>
          <w:tcPr>
            <w:tcW w:w="8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D7" w:rsidRPr="007A43D7" w:rsidRDefault="007A43D7" w:rsidP="007A43D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7A43D7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More proactive, state supported help on legislation. Concern re court of protection</w:t>
            </w:r>
            <w:r w:rsidR="004C3A5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- </w:t>
            </w:r>
            <w:r w:rsidR="004C3A56" w:rsidRPr="004C3A56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en-GB"/>
              </w:rPr>
              <w:t>Citizen’s advice bureau</w:t>
            </w:r>
          </w:p>
        </w:tc>
      </w:tr>
      <w:tr w:rsidR="007A43D7" w:rsidRPr="007A43D7" w:rsidTr="007A43D7">
        <w:trPr>
          <w:trHeight w:val="300"/>
        </w:trPr>
        <w:tc>
          <w:tcPr>
            <w:tcW w:w="8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D7" w:rsidRPr="007A43D7" w:rsidRDefault="007A43D7" w:rsidP="007A43D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7A43D7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Help with respite</w:t>
            </w:r>
            <w:r w:rsidR="004C3A5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4C3A5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– </w:t>
            </w:r>
            <w:r w:rsidR="004C3A56" w:rsidRPr="004C3A56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en-GB"/>
              </w:rPr>
              <w:t>Crossroads Care</w:t>
            </w:r>
          </w:p>
        </w:tc>
      </w:tr>
      <w:tr w:rsidR="007A43D7" w:rsidRPr="007A43D7" w:rsidTr="007A43D7">
        <w:trPr>
          <w:trHeight w:val="300"/>
        </w:trPr>
        <w:tc>
          <w:tcPr>
            <w:tcW w:w="8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D7" w:rsidRPr="007A43D7" w:rsidRDefault="007A43D7" w:rsidP="007A43D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7A43D7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Care home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s</w:t>
            </w:r>
            <w:r w:rsidR="004C3A5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4C3A5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– </w:t>
            </w:r>
            <w:r w:rsidR="004C3A56" w:rsidRPr="004C3A56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en-GB"/>
              </w:rPr>
              <w:t>Crossroads Care</w:t>
            </w:r>
          </w:p>
        </w:tc>
      </w:tr>
      <w:tr w:rsidR="007A43D7" w:rsidRPr="007A43D7" w:rsidTr="007A43D7">
        <w:trPr>
          <w:trHeight w:val="300"/>
        </w:trPr>
        <w:tc>
          <w:tcPr>
            <w:tcW w:w="8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D7" w:rsidRPr="007A43D7" w:rsidRDefault="007A43D7" w:rsidP="00C75D7C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7A43D7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Carers may find the book 'contented dementia' by Oliver James. Helpful in day to day coping</w:t>
            </w:r>
            <w:r w:rsidR="004C3A5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7A43D7" w:rsidRDefault="007A43D7"/>
    <w:sectPr w:rsidR="007A43D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C16" w:rsidRDefault="00E82C16" w:rsidP="00E82C16">
      <w:r>
        <w:separator/>
      </w:r>
    </w:p>
  </w:endnote>
  <w:endnote w:type="continuationSeparator" w:id="0">
    <w:p w:rsidR="00E82C16" w:rsidRDefault="00E82C16" w:rsidP="00E8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C16" w:rsidRPr="00E82C16" w:rsidRDefault="00E82C16">
    <w:pPr>
      <w:pStyle w:val="Footer"/>
      <w:rPr>
        <w:sz w:val="14"/>
      </w:rPr>
    </w:pPr>
    <w:r w:rsidRPr="00E82C16">
      <w:rPr>
        <w:sz w:val="14"/>
      </w:rPr>
      <w:fldChar w:fldCharType="begin"/>
    </w:r>
    <w:r w:rsidRPr="00E82C16">
      <w:rPr>
        <w:sz w:val="14"/>
      </w:rPr>
      <w:instrText xml:space="preserve"> FILENAME  \p  \* MERGEFORMAT </w:instrText>
    </w:r>
    <w:r w:rsidRPr="00E82C16">
      <w:rPr>
        <w:sz w:val="14"/>
      </w:rPr>
      <w:fldChar w:fldCharType="separate"/>
    </w:r>
    <w:r w:rsidR="004C3A56">
      <w:rPr>
        <w:noProof/>
        <w:sz w:val="14"/>
      </w:rPr>
      <w:t>\\l81004-fp01\L81004-PracticeArea\Common Area\ENHANCED SERVICES\Patient Participation\Info Evenings\Info Eve Summary 22.6.15.docx</w:t>
    </w:r>
    <w:r w:rsidRPr="00E82C16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C16" w:rsidRDefault="00E82C16" w:rsidP="00E82C16">
      <w:r>
        <w:separator/>
      </w:r>
    </w:p>
  </w:footnote>
  <w:footnote w:type="continuationSeparator" w:id="0">
    <w:p w:rsidR="00E82C16" w:rsidRDefault="00E82C16" w:rsidP="00E82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24C8C"/>
    <w:multiLevelType w:val="hybridMultilevel"/>
    <w:tmpl w:val="2892C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32EE9"/>
    <w:multiLevelType w:val="hybridMultilevel"/>
    <w:tmpl w:val="DEDC1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AC"/>
    <w:rsid w:val="000147F8"/>
    <w:rsid w:val="00073F40"/>
    <w:rsid w:val="000830DD"/>
    <w:rsid w:val="000C247E"/>
    <w:rsid w:val="000C2FAE"/>
    <w:rsid w:val="000C4A9F"/>
    <w:rsid w:val="001230DC"/>
    <w:rsid w:val="001335CB"/>
    <w:rsid w:val="0015779E"/>
    <w:rsid w:val="00195C99"/>
    <w:rsid w:val="001A25DD"/>
    <w:rsid w:val="001A2BBB"/>
    <w:rsid w:val="001A3568"/>
    <w:rsid w:val="001A397A"/>
    <w:rsid w:val="001D7B34"/>
    <w:rsid w:val="001F65A6"/>
    <w:rsid w:val="001F7DE1"/>
    <w:rsid w:val="00201328"/>
    <w:rsid w:val="00214700"/>
    <w:rsid w:val="00226A59"/>
    <w:rsid w:val="00287638"/>
    <w:rsid w:val="00297329"/>
    <w:rsid w:val="002E7F9A"/>
    <w:rsid w:val="003010D3"/>
    <w:rsid w:val="00302B27"/>
    <w:rsid w:val="00313F31"/>
    <w:rsid w:val="003407C1"/>
    <w:rsid w:val="00345BBA"/>
    <w:rsid w:val="003A0533"/>
    <w:rsid w:val="003B4C93"/>
    <w:rsid w:val="003D5366"/>
    <w:rsid w:val="003F7D8B"/>
    <w:rsid w:val="00406449"/>
    <w:rsid w:val="00456B18"/>
    <w:rsid w:val="004575F0"/>
    <w:rsid w:val="004663BA"/>
    <w:rsid w:val="00471588"/>
    <w:rsid w:val="004911FB"/>
    <w:rsid w:val="004C3A56"/>
    <w:rsid w:val="004F51B6"/>
    <w:rsid w:val="004F5A44"/>
    <w:rsid w:val="00512F82"/>
    <w:rsid w:val="005224BE"/>
    <w:rsid w:val="00523AD5"/>
    <w:rsid w:val="00531129"/>
    <w:rsid w:val="0054388D"/>
    <w:rsid w:val="00561706"/>
    <w:rsid w:val="00566390"/>
    <w:rsid w:val="00596A74"/>
    <w:rsid w:val="005D0037"/>
    <w:rsid w:val="00603FC3"/>
    <w:rsid w:val="00605C1A"/>
    <w:rsid w:val="0060672A"/>
    <w:rsid w:val="00644734"/>
    <w:rsid w:val="00670D81"/>
    <w:rsid w:val="006C6913"/>
    <w:rsid w:val="006D3C62"/>
    <w:rsid w:val="006F6581"/>
    <w:rsid w:val="0070015B"/>
    <w:rsid w:val="007019E2"/>
    <w:rsid w:val="00715EAE"/>
    <w:rsid w:val="0073067F"/>
    <w:rsid w:val="007362B6"/>
    <w:rsid w:val="00754E08"/>
    <w:rsid w:val="00760246"/>
    <w:rsid w:val="007668F9"/>
    <w:rsid w:val="00774B75"/>
    <w:rsid w:val="00783E87"/>
    <w:rsid w:val="0078563F"/>
    <w:rsid w:val="007A43D7"/>
    <w:rsid w:val="007B2F25"/>
    <w:rsid w:val="007B42D7"/>
    <w:rsid w:val="007C3EE2"/>
    <w:rsid w:val="00820223"/>
    <w:rsid w:val="00833839"/>
    <w:rsid w:val="00843E27"/>
    <w:rsid w:val="008869E9"/>
    <w:rsid w:val="00890CFB"/>
    <w:rsid w:val="00897512"/>
    <w:rsid w:val="008A6653"/>
    <w:rsid w:val="008A7E0C"/>
    <w:rsid w:val="008B7CA0"/>
    <w:rsid w:val="008E0070"/>
    <w:rsid w:val="00900432"/>
    <w:rsid w:val="00980E43"/>
    <w:rsid w:val="00987A6A"/>
    <w:rsid w:val="0099429E"/>
    <w:rsid w:val="00994EC4"/>
    <w:rsid w:val="009950AD"/>
    <w:rsid w:val="009D3464"/>
    <w:rsid w:val="009E6393"/>
    <w:rsid w:val="009F33FD"/>
    <w:rsid w:val="00A51629"/>
    <w:rsid w:val="00A67613"/>
    <w:rsid w:val="00A7429C"/>
    <w:rsid w:val="00A76747"/>
    <w:rsid w:val="00AA1A8D"/>
    <w:rsid w:val="00AB6D12"/>
    <w:rsid w:val="00AE7FBC"/>
    <w:rsid w:val="00B03776"/>
    <w:rsid w:val="00B1657A"/>
    <w:rsid w:val="00B71350"/>
    <w:rsid w:val="00B927F3"/>
    <w:rsid w:val="00BA4F91"/>
    <w:rsid w:val="00BC1711"/>
    <w:rsid w:val="00BE1572"/>
    <w:rsid w:val="00C2200B"/>
    <w:rsid w:val="00C33645"/>
    <w:rsid w:val="00C43702"/>
    <w:rsid w:val="00C75D7C"/>
    <w:rsid w:val="00C770A1"/>
    <w:rsid w:val="00C945A8"/>
    <w:rsid w:val="00C97686"/>
    <w:rsid w:val="00CD334B"/>
    <w:rsid w:val="00D101AC"/>
    <w:rsid w:val="00D12770"/>
    <w:rsid w:val="00D15028"/>
    <w:rsid w:val="00D54CC2"/>
    <w:rsid w:val="00D62B24"/>
    <w:rsid w:val="00D63A88"/>
    <w:rsid w:val="00D754AB"/>
    <w:rsid w:val="00D83733"/>
    <w:rsid w:val="00DB7209"/>
    <w:rsid w:val="00E12D27"/>
    <w:rsid w:val="00E32E1A"/>
    <w:rsid w:val="00E61D52"/>
    <w:rsid w:val="00E82C16"/>
    <w:rsid w:val="00E97944"/>
    <w:rsid w:val="00EA06EC"/>
    <w:rsid w:val="00EB3A94"/>
    <w:rsid w:val="00EB3D39"/>
    <w:rsid w:val="00EC1461"/>
    <w:rsid w:val="00EC48C5"/>
    <w:rsid w:val="00EC514B"/>
    <w:rsid w:val="00EC62BA"/>
    <w:rsid w:val="00ED61CA"/>
    <w:rsid w:val="00F0239C"/>
    <w:rsid w:val="00F05FCE"/>
    <w:rsid w:val="00F2177E"/>
    <w:rsid w:val="00F23C67"/>
    <w:rsid w:val="00F3142D"/>
    <w:rsid w:val="00F56CC1"/>
    <w:rsid w:val="00F61291"/>
    <w:rsid w:val="00F66337"/>
    <w:rsid w:val="00F70028"/>
    <w:rsid w:val="00F74A06"/>
    <w:rsid w:val="00F760FC"/>
    <w:rsid w:val="00F77FE8"/>
    <w:rsid w:val="00FC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D8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7D8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7D8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7D8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7D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7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7D8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7D8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7D8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7D8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7D8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7D8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7D8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7D8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7D8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7D8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7D8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7D8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7D8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F7D8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F7D8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7D8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F7D8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F7D8B"/>
    <w:rPr>
      <w:b/>
      <w:bCs/>
    </w:rPr>
  </w:style>
  <w:style w:type="character" w:styleId="Emphasis">
    <w:name w:val="Emphasis"/>
    <w:basedOn w:val="DefaultParagraphFont"/>
    <w:uiPriority w:val="20"/>
    <w:qFormat/>
    <w:rsid w:val="003F7D8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F7D8B"/>
    <w:rPr>
      <w:szCs w:val="32"/>
    </w:rPr>
  </w:style>
  <w:style w:type="paragraph" w:styleId="ListParagraph">
    <w:name w:val="List Paragraph"/>
    <w:basedOn w:val="Normal"/>
    <w:uiPriority w:val="34"/>
    <w:qFormat/>
    <w:rsid w:val="003F7D8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F7D8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F7D8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7D8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7D8B"/>
    <w:rPr>
      <w:b/>
      <w:i/>
      <w:sz w:val="24"/>
    </w:rPr>
  </w:style>
  <w:style w:type="character" w:styleId="SubtleEmphasis">
    <w:name w:val="Subtle Emphasis"/>
    <w:uiPriority w:val="19"/>
    <w:qFormat/>
    <w:rsid w:val="003F7D8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F7D8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F7D8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F7D8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F7D8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7D8B"/>
    <w:pPr>
      <w:outlineLvl w:val="9"/>
    </w:pPr>
  </w:style>
  <w:style w:type="table" w:styleId="TableGrid">
    <w:name w:val="Table Grid"/>
    <w:basedOn w:val="TableNormal"/>
    <w:uiPriority w:val="59"/>
    <w:rsid w:val="00D10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1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2C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C1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2C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C1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D8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7D8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7D8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7D8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7D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7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7D8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7D8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7D8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7D8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7D8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7D8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7D8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7D8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7D8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7D8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7D8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7D8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7D8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F7D8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F7D8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7D8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F7D8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F7D8B"/>
    <w:rPr>
      <w:b/>
      <w:bCs/>
    </w:rPr>
  </w:style>
  <w:style w:type="character" w:styleId="Emphasis">
    <w:name w:val="Emphasis"/>
    <w:basedOn w:val="DefaultParagraphFont"/>
    <w:uiPriority w:val="20"/>
    <w:qFormat/>
    <w:rsid w:val="003F7D8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F7D8B"/>
    <w:rPr>
      <w:szCs w:val="32"/>
    </w:rPr>
  </w:style>
  <w:style w:type="paragraph" w:styleId="ListParagraph">
    <w:name w:val="List Paragraph"/>
    <w:basedOn w:val="Normal"/>
    <w:uiPriority w:val="34"/>
    <w:qFormat/>
    <w:rsid w:val="003F7D8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F7D8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F7D8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7D8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7D8B"/>
    <w:rPr>
      <w:b/>
      <w:i/>
      <w:sz w:val="24"/>
    </w:rPr>
  </w:style>
  <w:style w:type="character" w:styleId="SubtleEmphasis">
    <w:name w:val="Subtle Emphasis"/>
    <w:uiPriority w:val="19"/>
    <w:qFormat/>
    <w:rsid w:val="003F7D8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F7D8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F7D8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F7D8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F7D8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7D8B"/>
    <w:pPr>
      <w:outlineLvl w:val="9"/>
    </w:pPr>
  </w:style>
  <w:style w:type="table" w:styleId="TableGrid">
    <w:name w:val="Table Grid"/>
    <w:basedOn w:val="TableNormal"/>
    <w:uiPriority w:val="59"/>
    <w:rsid w:val="00D10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1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2C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C1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2C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C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4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EMIS6640A\shared\Shared%20Data\ENHANCED%20SERVICES\Patient%20Participation\Info%20Evenings\Feedback%2022.6.201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EMIS6640A\shared\Shared%20Data\ENHANCED%20SERVICES\Patient%20Participation\Info%20Evenings\Feedback%2022.6.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Sheet1!$C$65:$H$65</c:f>
              <c:strCache>
                <c:ptCount val="6"/>
                <c:pt idx="0">
                  <c:v>&lt;24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55-64</c:v>
                </c:pt>
                <c:pt idx="5">
                  <c:v>65+</c:v>
                </c:pt>
              </c:strCache>
            </c:strRef>
          </c:cat>
          <c:val>
            <c:numRef>
              <c:f>Sheet1!$C$66:$H$66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11</c:v>
                </c:pt>
                <c:pt idx="4">
                  <c:v>10</c:v>
                </c:pt>
                <c:pt idx="5">
                  <c:v>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003870839124827"/>
          <c:y val="0.16551509186351707"/>
          <c:w val="0.24277845984375049"/>
          <c:h val="0.65216140243162068"/>
        </c:manualLayout>
      </c:layout>
      <c:overlay val="0"/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749343832020998"/>
          <c:y val="6.9444444444444448E-2"/>
          <c:w val="0.52777777777777779"/>
          <c:h val="0.87962962962962965"/>
        </c:manualLayout>
      </c:layout>
      <c:pieChart>
        <c:varyColors val="1"/>
        <c:ser>
          <c:idx val="0"/>
          <c:order val="0"/>
          <c:cat>
            <c:strRef>
              <c:f>Sheet1!$C$68:$D$68</c:f>
              <c:strCache>
                <c:ptCount val="2"/>
                <c:pt idx="0">
                  <c:v>Male</c:v>
                </c:pt>
                <c:pt idx="1">
                  <c:v>Female</c:v>
                </c:pt>
              </c:strCache>
            </c:strRef>
          </c:cat>
          <c:val>
            <c:numRef>
              <c:f>Sheet1!$C$69:$D$69</c:f>
              <c:numCache>
                <c:formatCode>General</c:formatCode>
                <c:ptCount val="2"/>
                <c:pt idx="0">
                  <c:v>34</c:v>
                </c:pt>
                <c:pt idx="1">
                  <c:v>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800"/>
            </a:pPr>
            <a:endParaRPr lang="en-US"/>
          </a:p>
        </c:txPr>
      </c:legendEntry>
      <c:legendEntry>
        <c:idx val="1"/>
        <c:txPr>
          <a:bodyPr/>
          <a:lstStyle/>
          <a:p>
            <a:pPr>
              <a:defRPr sz="800"/>
            </a:pPr>
            <a:endParaRPr lang="en-US"/>
          </a:p>
        </c:txPr>
      </c:legendEntry>
      <c:layout>
        <c:manualLayout>
          <c:xMode val="edge"/>
          <c:yMode val="edge"/>
          <c:x val="0.75943153980752398"/>
          <c:y val="0.25424577136191312"/>
          <c:w val="0.22390179352580925"/>
          <c:h val="0.32947142023913678"/>
        </c:manualLayout>
      </c:layout>
      <c:overlay val="0"/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 Payne</dc:creator>
  <cp:lastModifiedBy>Kath Payne</cp:lastModifiedBy>
  <cp:revision>13</cp:revision>
  <cp:lastPrinted>2015-09-14T08:53:00Z</cp:lastPrinted>
  <dcterms:created xsi:type="dcterms:W3CDTF">2015-07-31T15:47:00Z</dcterms:created>
  <dcterms:modified xsi:type="dcterms:W3CDTF">2015-09-14T08:58:00Z</dcterms:modified>
</cp:coreProperties>
</file>